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6A5" w:rsidRDefault="00A5102E">
      <w:pPr>
        <w:pBdr>
          <w:bottom w:val="thinThickSmallGap" w:sz="24" w:space="1" w:color="FF0000"/>
        </w:pBdr>
        <w:jc w:val="center"/>
        <w:rPr>
          <w:rFonts w:ascii="方正小标宋简体" w:eastAsia="方正小标宋简体" w:hAnsi="宋体" w:cs="宋体"/>
          <w:color w:val="FF0000"/>
          <w:w w:val="90"/>
          <w:sz w:val="78"/>
          <w:szCs w:val="72"/>
        </w:rPr>
      </w:pPr>
      <w:r>
        <w:rPr>
          <w:rFonts w:ascii="方正小标宋简体" w:eastAsia="方正小标宋简体" w:hAnsi="宋体" w:cs="宋体" w:hint="eastAsia"/>
          <w:color w:val="FF0000"/>
          <w:w w:val="90"/>
          <w:sz w:val="70"/>
          <w:szCs w:val="72"/>
        </w:rPr>
        <w:t>中共华中师范大学委员会党校</w:t>
      </w:r>
    </w:p>
    <w:p w:rsidR="008716A5" w:rsidRDefault="00A5102E">
      <w:pPr>
        <w:jc w:val="right"/>
        <w:rPr>
          <w:rFonts w:ascii="楷体_GB2312" w:eastAsia="楷体_GB2312" w:hAnsi="宋体" w:cs="宋体"/>
          <w:color w:val="FFFFFF"/>
          <w:sz w:val="78"/>
          <w:szCs w:val="72"/>
        </w:rPr>
      </w:pPr>
      <w:r>
        <w:rPr>
          <w:rFonts w:ascii="楷体_GB2312" w:eastAsia="楷体_GB2312" w:hint="eastAsia"/>
          <w:color w:val="FFFFFF"/>
          <w:szCs w:val="84"/>
        </w:rPr>
        <w:t>党函字</w:t>
      </w:r>
      <w:r>
        <w:rPr>
          <w:rFonts w:ascii="楷体_GB2312" w:eastAsia="楷体_GB2312" w:hAnsi="宋体" w:cs="宋体" w:hint="eastAsia"/>
          <w:color w:val="FFFFFF"/>
          <w:szCs w:val="84"/>
        </w:rPr>
        <w:t>〔</w:t>
      </w:r>
      <w:r>
        <w:rPr>
          <w:rFonts w:ascii="楷体_GB2312" w:eastAsia="楷体_GB2312" w:hAnsi="宋体" w:cs="宋体" w:hint="eastAsia"/>
          <w:color w:val="FFFFFF"/>
          <w:szCs w:val="84"/>
        </w:rPr>
        <w:t>201</w:t>
      </w:r>
      <w:bookmarkStart w:id="0" w:name="_GoBack"/>
      <w:bookmarkEnd w:id="0"/>
      <w:r>
        <w:rPr>
          <w:rFonts w:ascii="楷体_GB2312" w:eastAsia="楷体_GB2312" w:hAnsi="宋体" w:cs="宋体" w:hint="eastAsia"/>
          <w:color w:val="FFFFFF"/>
          <w:szCs w:val="84"/>
        </w:rPr>
        <w:t>2</w:t>
      </w:r>
      <w:r>
        <w:rPr>
          <w:rFonts w:ascii="楷体_GB2312" w:eastAsia="楷体_GB2312" w:hAnsi="宋体" w:cs="宋体" w:hint="eastAsia"/>
          <w:color w:val="FFFFFF"/>
          <w:szCs w:val="84"/>
        </w:rPr>
        <w:t>〕</w:t>
      </w:r>
      <w:r>
        <w:rPr>
          <w:rFonts w:ascii="楷体_GB2312" w:hAnsi="宋体" w:cs="宋体" w:hint="eastAsia"/>
          <w:color w:val="FFFFFF"/>
          <w:szCs w:val="84"/>
        </w:rPr>
        <w:t>╳</w:t>
      </w:r>
      <w:r>
        <w:rPr>
          <w:rFonts w:ascii="楷体_GB2312" w:eastAsia="楷体_GB2312" w:hAnsi="宋体" w:cs="宋体" w:hint="eastAsia"/>
          <w:color w:val="FFFFFF"/>
          <w:szCs w:val="84"/>
        </w:rPr>
        <w:t>号</w:t>
      </w:r>
    </w:p>
    <w:p w:rsidR="008716A5" w:rsidRDefault="00A5102E">
      <w:pPr>
        <w:spacing w:line="400" w:lineRule="exact"/>
        <w:jc w:val="center"/>
        <w:rPr>
          <w:rFonts w:ascii="方正小标宋简体" w:eastAsia="方正小标宋简体" w:hAnsi="宋体" w:cs="宋体"/>
          <w:color w:val="000000"/>
          <w:sz w:val="38"/>
          <w:szCs w:val="44"/>
        </w:rPr>
      </w:pPr>
      <w:r>
        <w:rPr>
          <w:rFonts w:ascii="方正小标宋简体" w:eastAsia="方正小标宋简体" w:hAnsi="宋体" w:cs="宋体" w:hint="eastAsia"/>
          <w:color w:val="000000"/>
          <w:sz w:val="38"/>
          <w:szCs w:val="44"/>
        </w:rPr>
        <w:t>关于组织开展</w:t>
      </w:r>
      <w:r>
        <w:rPr>
          <w:rFonts w:ascii="方正小标宋简体" w:eastAsia="方正小标宋简体" w:hAnsi="宋体" w:cs="宋体" w:hint="eastAsia"/>
          <w:color w:val="000000"/>
          <w:sz w:val="38"/>
          <w:szCs w:val="44"/>
        </w:rPr>
        <w:t>2019</w:t>
      </w:r>
      <w:r>
        <w:rPr>
          <w:rFonts w:ascii="方正小标宋简体" w:eastAsia="方正小标宋简体" w:hAnsi="宋体" w:cs="宋体" w:hint="eastAsia"/>
          <w:color w:val="000000"/>
          <w:sz w:val="38"/>
          <w:szCs w:val="44"/>
        </w:rPr>
        <w:t>上半年大学生党员</w:t>
      </w:r>
    </w:p>
    <w:p w:rsidR="008716A5" w:rsidRDefault="00A5102E">
      <w:pPr>
        <w:spacing w:line="400" w:lineRule="exact"/>
        <w:jc w:val="center"/>
        <w:rPr>
          <w:rFonts w:ascii="方正小标宋简体" w:eastAsia="方正小标宋简体" w:hAnsi="宋体" w:cs="宋体"/>
          <w:color w:val="000000"/>
          <w:sz w:val="38"/>
          <w:szCs w:val="44"/>
        </w:rPr>
      </w:pPr>
      <w:r>
        <w:rPr>
          <w:rFonts w:ascii="方正小标宋简体" w:eastAsia="方正小标宋简体" w:hAnsi="宋体" w:cs="宋体" w:hint="eastAsia"/>
          <w:color w:val="000000"/>
          <w:sz w:val="38"/>
          <w:szCs w:val="44"/>
        </w:rPr>
        <w:t>网络</w:t>
      </w:r>
      <w:r>
        <w:rPr>
          <w:rFonts w:ascii="方正小标宋简体" w:eastAsia="方正小标宋简体" w:hAnsi="宋体" w:cs="宋体" w:hint="eastAsia"/>
          <w:color w:val="000000"/>
          <w:sz w:val="38"/>
          <w:szCs w:val="44"/>
        </w:rPr>
        <w:t>示范</w:t>
      </w:r>
      <w:r>
        <w:rPr>
          <w:rFonts w:ascii="方正小标宋简体" w:eastAsia="方正小标宋简体" w:hAnsi="宋体" w:cs="宋体" w:hint="eastAsia"/>
          <w:color w:val="000000"/>
          <w:sz w:val="38"/>
          <w:szCs w:val="44"/>
        </w:rPr>
        <w:t>培训的通知</w:t>
      </w:r>
    </w:p>
    <w:p w:rsidR="008716A5" w:rsidRDefault="008716A5">
      <w:pPr>
        <w:spacing w:line="400" w:lineRule="exact"/>
        <w:rPr>
          <w:rFonts w:ascii="Times New Roman" w:hAnsi="Times New Roman"/>
          <w:b/>
          <w:bCs/>
          <w:sz w:val="24"/>
          <w:szCs w:val="24"/>
        </w:rPr>
      </w:pPr>
    </w:p>
    <w:p w:rsidR="008716A5" w:rsidRDefault="008716A5">
      <w:pPr>
        <w:spacing w:line="400" w:lineRule="exact"/>
        <w:rPr>
          <w:rFonts w:ascii="Times New Roman" w:hAnsi="Times New Roman"/>
          <w:sz w:val="24"/>
          <w:szCs w:val="24"/>
        </w:rPr>
      </w:pPr>
    </w:p>
    <w:p w:rsidR="008716A5" w:rsidRDefault="00A5102E">
      <w:pPr>
        <w:spacing w:line="607" w:lineRule="exact"/>
        <w:rPr>
          <w:rFonts w:ascii="Times New Roman" w:eastAsia="仿宋" w:hAnsi="Times New Roman"/>
          <w:color w:val="000000"/>
          <w:sz w:val="28"/>
          <w:szCs w:val="28"/>
        </w:rPr>
      </w:pPr>
      <w:r>
        <w:rPr>
          <w:rFonts w:ascii="Times New Roman" w:eastAsia="仿宋" w:hAnsi="Times New Roman" w:hint="eastAsia"/>
          <w:color w:val="000000"/>
          <w:sz w:val="28"/>
          <w:szCs w:val="28"/>
        </w:rPr>
        <w:t>各分党委、党总支：</w:t>
      </w:r>
    </w:p>
    <w:p w:rsidR="008716A5" w:rsidRDefault="00A5102E">
      <w:pPr>
        <w:spacing w:line="607" w:lineRule="exact"/>
        <w:ind w:firstLineChars="200" w:firstLine="560"/>
        <w:rPr>
          <w:rFonts w:ascii="Times New Roman" w:eastAsia="仿宋" w:hAnsi="Times New Roman"/>
          <w:color w:val="000000" w:themeColor="text1"/>
          <w:sz w:val="28"/>
          <w:szCs w:val="28"/>
        </w:rPr>
      </w:pPr>
      <w:r>
        <w:rPr>
          <w:rFonts w:ascii="Times New Roman" w:eastAsia="仿宋" w:hAnsi="Times New Roman"/>
          <w:color w:val="000000"/>
          <w:sz w:val="28"/>
          <w:szCs w:val="28"/>
        </w:rPr>
        <w:t>为深入学习贯彻习近平新时代中国特色社会主义思想，切实加强大学生党员</w:t>
      </w:r>
      <w:r>
        <w:rPr>
          <w:rFonts w:ascii="Times New Roman" w:eastAsia="仿宋" w:hAnsi="Times New Roman" w:hint="eastAsia"/>
          <w:color w:val="000000"/>
          <w:sz w:val="28"/>
          <w:szCs w:val="28"/>
        </w:rPr>
        <w:t>继续</w:t>
      </w:r>
      <w:r>
        <w:rPr>
          <w:rFonts w:ascii="Times New Roman" w:eastAsia="仿宋" w:hAnsi="Times New Roman"/>
          <w:color w:val="000000"/>
          <w:sz w:val="28"/>
          <w:szCs w:val="28"/>
        </w:rPr>
        <w:t>教育工作，按照《普通高等学校学生党建工作标准》（教党〔</w:t>
      </w:r>
      <w:r>
        <w:rPr>
          <w:rFonts w:ascii="Times New Roman" w:eastAsia="仿宋" w:hAnsi="Times New Roman"/>
          <w:color w:val="000000"/>
          <w:sz w:val="28"/>
          <w:szCs w:val="28"/>
        </w:rPr>
        <w:t>2017</w:t>
      </w:r>
      <w:r>
        <w:rPr>
          <w:rFonts w:ascii="Times New Roman" w:eastAsia="仿宋" w:hAnsi="Times New Roman"/>
          <w:color w:val="000000"/>
          <w:sz w:val="28"/>
          <w:szCs w:val="28"/>
        </w:rPr>
        <w:t>〕</w:t>
      </w:r>
      <w:r>
        <w:rPr>
          <w:rFonts w:ascii="Times New Roman" w:eastAsia="仿宋" w:hAnsi="Times New Roman"/>
          <w:color w:val="000000"/>
          <w:sz w:val="28"/>
          <w:szCs w:val="28"/>
        </w:rPr>
        <w:t>8</w:t>
      </w:r>
      <w:r>
        <w:rPr>
          <w:rFonts w:ascii="Times New Roman" w:eastAsia="仿宋" w:hAnsi="Times New Roman"/>
          <w:color w:val="000000"/>
          <w:sz w:val="28"/>
          <w:szCs w:val="28"/>
        </w:rPr>
        <w:t>号）中有关党员教育培养的工作要求，</w:t>
      </w:r>
      <w:r>
        <w:rPr>
          <w:rFonts w:ascii="Times New Roman" w:eastAsia="仿宋" w:hAnsi="Times New Roman" w:hint="eastAsia"/>
          <w:color w:val="000000"/>
          <w:sz w:val="28"/>
          <w:szCs w:val="28"/>
        </w:rPr>
        <w:t>党校</w:t>
      </w:r>
      <w:r>
        <w:rPr>
          <w:rFonts w:ascii="Times New Roman" w:eastAsia="仿宋" w:hAnsi="Times New Roman"/>
          <w:color w:val="000000"/>
          <w:sz w:val="28"/>
          <w:szCs w:val="28"/>
        </w:rPr>
        <w:t>决定组织开展</w:t>
      </w:r>
      <w:r>
        <w:rPr>
          <w:rFonts w:ascii="Times New Roman" w:eastAsia="仿宋" w:hAnsi="Times New Roman"/>
          <w:color w:val="000000"/>
          <w:sz w:val="28"/>
          <w:szCs w:val="28"/>
        </w:rPr>
        <w:t>2019</w:t>
      </w:r>
      <w:r>
        <w:rPr>
          <w:rFonts w:ascii="Times New Roman" w:eastAsia="仿宋" w:hAnsi="Times New Roman"/>
          <w:color w:val="000000"/>
          <w:sz w:val="28"/>
          <w:szCs w:val="28"/>
        </w:rPr>
        <w:t>上半年大学生党员网络</w:t>
      </w:r>
      <w:r>
        <w:rPr>
          <w:rFonts w:ascii="Times New Roman" w:eastAsia="仿宋" w:hAnsi="Times New Roman" w:hint="eastAsia"/>
          <w:color w:val="000000"/>
          <w:sz w:val="28"/>
          <w:szCs w:val="28"/>
        </w:rPr>
        <w:t>示范</w:t>
      </w:r>
      <w:r>
        <w:rPr>
          <w:rFonts w:ascii="Times New Roman" w:eastAsia="仿宋" w:hAnsi="Times New Roman"/>
          <w:color w:val="000000"/>
          <w:sz w:val="28"/>
          <w:szCs w:val="28"/>
        </w:rPr>
        <w:t>培训</w:t>
      </w:r>
      <w:r>
        <w:rPr>
          <w:rFonts w:ascii="Times New Roman" w:eastAsia="仿宋" w:hAnsi="Times New Roman"/>
          <w:color w:val="000000" w:themeColor="text1"/>
          <w:sz w:val="28"/>
          <w:szCs w:val="28"/>
        </w:rPr>
        <w:t>。</w:t>
      </w:r>
      <w:r>
        <w:rPr>
          <w:rFonts w:ascii="Times New Roman" w:eastAsia="仿宋" w:hAnsi="Times New Roman" w:hint="eastAsia"/>
          <w:color w:val="000000" w:themeColor="text1"/>
          <w:sz w:val="28"/>
          <w:szCs w:val="28"/>
        </w:rPr>
        <w:t>现将有关事项通知如下：</w:t>
      </w:r>
      <w:r>
        <w:rPr>
          <w:rFonts w:ascii="Times New Roman" w:eastAsia="仿宋" w:hAnsi="Times New Roman" w:hint="eastAsia"/>
          <w:color w:val="000000" w:themeColor="text1"/>
          <w:sz w:val="28"/>
          <w:szCs w:val="28"/>
        </w:rPr>
        <w:t xml:space="preserve"> </w:t>
      </w:r>
    </w:p>
    <w:p w:rsidR="008716A5" w:rsidRDefault="00A5102E">
      <w:pPr>
        <w:spacing w:line="607" w:lineRule="exact"/>
        <w:ind w:firstLineChars="200" w:firstLine="560"/>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一、培训目的</w:t>
      </w:r>
    </w:p>
    <w:p w:rsidR="008716A5" w:rsidRDefault="00A5102E">
      <w:pPr>
        <w:spacing w:line="607" w:lineRule="exact"/>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教育引导</w:t>
      </w:r>
      <w:r>
        <w:rPr>
          <w:rFonts w:ascii="Times New Roman" w:eastAsia="仿宋" w:hAnsi="Times New Roman"/>
          <w:color w:val="000000"/>
          <w:sz w:val="28"/>
          <w:szCs w:val="28"/>
        </w:rPr>
        <w:t>大学生党员</w:t>
      </w:r>
      <w:r>
        <w:rPr>
          <w:rFonts w:ascii="Times New Roman" w:eastAsia="仿宋" w:hAnsi="Times New Roman"/>
          <w:color w:val="000000" w:themeColor="text1"/>
          <w:sz w:val="28"/>
          <w:szCs w:val="28"/>
        </w:rPr>
        <w:t>深刻学习领会习近平新时代中国特色社会主义思想的精神实质和丰富内涵，</w:t>
      </w:r>
      <w:r>
        <w:rPr>
          <w:rFonts w:ascii="Times New Roman" w:eastAsia="仿宋" w:hAnsi="Times New Roman" w:hint="eastAsia"/>
          <w:color w:val="000000" w:themeColor="text1"/>
          <w:sz w:val="28"/>
          <w:szCs w:val="28"/>
        </w:rPr>
        <w:t>增强党性与党员意识、提高思想政治素质</w:t>
      </w:r>
      <w:r>
        <w:rPr>
          <w:rFonts w:ascii="Times New Roman" w:eastAsia="仿宋" w:hAnsi="Times New Roman" w:hint="eastAsia"/>
          <w:color w:val="000000" w:themeColor="text1"/>
          <w:sz w:val="28"/>
          <w:szCs w:val="28"/>
        </w:rPr>
        <w:t>，</w:t>
      </w:r>
      <w:r>
        <w:rPr>
          <w:rFonts w:ascii="Times New Roman" w:eastAsia="仿宋" w:hAnsi="Times New Roman"/>
          <w:color w:val="000000" w:themeColor="text1"/>
          <w:sz w:val="28"/>
          <w:szCs w:val="28"/>
        </w:rPr>
        <w:t>坚定理想信念，树牢</w:t>
      </w:r>
      <w:r>
        <w:rPr>
          <w:rFonts w:ascii="仿宋" w:eastAsia="仿宋" w:hAnsi="仿宋" w:cs="仿宋" w:hint="eastAsia"/>
          <w:color w:val="000000" w:themeColor="text1"/>
          <w:sz w:val="28"/>
          <w:szCs w:val="28"/>
        </w:rPr>
        <w:t>“</w:t>
      </w:r>
      <w:r>
        <w:rPr>
          <w:rFonts w:ascii="Times New Roman" w:eastAsia="仿宋" w:hAnsi="Times New Roman"/>
          <w:color w:val="000000" w:themeColor="text1"/>
          <w:sz w:val="28"/>
          <w:szCs w:val="28"/>
        </w:rPr>
        <w:t>四个意识</w:t>
      </w:r>
      <w:r>
        <w:rPr>
          <w:rFonts w:ascii="仿宋" w:eastAsia="仿宋" w:hAnsi="仿宋" w:cs="仿宋"/>
          <w:color w:val="000000" w:themeColor="text1"/>
          <w:sz w:val="28"/>
          <w:szCs w:val="28"/>
        </w:rPr>
        <w:t>”</w:t>
      </w:r>
      <w:r>
        <w:rPr>
          <w:rFonts w:ascii="仿宋" w:eastAsia="仿宋" w:hAnsi="仿宋" w:cs="仿宋"/>
          <w:color w:val="000000" w:themeColor="text1"/>
          <w:sz w:val="28"/>
          <w:szCs w:val="28"/>
        </w:rPr>
        <w:t>，</w:t>
      </w:r>
      <w:r>
        <w:rPr>
          <w:rFonts w:ascii="Times New Roman" w:eastAsia="仿宋" w:hAnsi="Times New Roman"/>
          <w:color w:val="000000" w:themeColor="text1"/>
          <w:sz w:val="28"/>
          <w:szCs w:val="28"/>
        </w:rPr>
        <w:t>坚定</w:t>
      </w:r>
      <w:r>
        <w:rPr>
          <w:rFonts w:ascii="仿宋" w:eastAsia="仿宋" w:hAnsi="仿宋" w:cs="仿宋"/>
          <w:color w:val="000000" w:themeColor="text1"/>
          <w:sz w:val="28"/>
          <w:szCs w:val="28"/>
        </w:rPr>
        <w:t>“</w:t>
      </w:r>
      <w:r>
        <w:rPr>
          <w:rFonts w:ascii="Times New Roman" w:eastAsia="仿宋" w:hAnsi="Times New Roman"/>
          <w:color w:val="000000" w:themeColor="text1"/>
          <w:sz w:val="28"/>
          <w:szCs w:val="28"/>
        </w:rPr>
        <w:t>四个自信</w:t>
      </w:r>
      <w:r>
        <w:rPr>
          <w:rFonts w:ascii="仿宋" w:eastAsia="仿宋" w:hAnsi="仿宋" w:cs="仿宋"/>
          <w:color w:val="000000" w:themeColor="text1"/>
          <w:sz w:val="28"/>
          <w:szCs w:val="28"/>
        </w:rPr>
        <w:t>”</w:t>
      </w:r>
      <w:r>
        <w:rPr>
          <w:rFonts w:ascii="Times New Roman" w:eastAsia="仿宋" w:hAnsi="Times New Roman"/>
          <w:color w:val="000000" w:themeColor="text1"/>
          <w:sz w:val="28"/>
          <w:szCs w:val="28"/>
        </w:rPr>
        <w:t>，更加坚定自觉地做到</w:t>
      </w:r>
      <w:r>
        <w:rPr>
          <w:rFonts w:ascii="仿宋" w:eastAsia="仿宋" w:hAnsi="仿宋" w:cs="仿宋"/>
          <w:color w:val="000000" w:themeColor="text1"/>
          <w:sz w:val="28"/>
          <w:szCs w:val="28"/>
        </w:rPr>
        <w:t>“</w:t>
      </w:r>
      <w:r>
        <w:rPr>
          <w:rFonts w:ascii="Times New Roman" w:eastAsia="仿宋" w:hAnsi="Times New Roman"/>
          <w:color w:val="000000" w:themeColor="text1"/>
          <w:sz w:val="28"/>
          <w:szCs w:val="28"/>
        </w:rPr>
        <w:t>两个维护</w:t>
      </w:r>
      <w:r>
        <w:rPr>
          <w:rFonts w:ascii="仿宋" w:eastAsia="仿宋" w:hAnsi="仿宋" w:cs="仿宋"/>
          <w:color w:val="000000" w:themeColor="text1"/>
          <w:sz w:val="28"/>
          <w:szCs w:val="28"/>
        </w:rPr>
        <w:t>”</w:t>
      </w:r>
      <w:r>
        <w:rPr>
          <w:rFonts w:ascii="Times New Roman" w:eastAsia="仿宋" w:hAnsi="Times New Roman"/>
          <w:color w:val="000000" w:themeColor="text1"/>
          <w:sz w:val="28"/>
          <w:szCs w:val="28"/>
        </w:rPr>
        <w:t>，发挥</w:t>
      </w:r>
      <w:r>
        <w:rPr>
          <w:rFonts w:ascii="Times New Roman" w:eastAsia="仿宋" w:hAnsi="Times New Roman" w:hint="eastAsia"/>
          <w:color w:val="000000" w:themeColor="text1"/>
          <w:sz w:val="28"/>
          <w:szCs w:val="28"/>
        </w:rPr>
        <w:t>学生党员的</w:t>
      </w:r>
      <w:r>
        <w:rPr>
          <w:rFonts w:ascii="Times New Roman" w:eastAsia="仿宋" w:hAnsi="Times New Roman"/>
          <w:color w:val="000000" w:themeColor="text1"/>
          <w:sz w:val="28"/>
          <w:szCs w:val="28"/>
        </w:rPr>
        <w:t>先锋模范作用，</w:t>
      </w:r>
      <w:r>
        <w:rPr>
          <w:rFonts w:ascii="Times New Roman" w:eastAsia="仿宋" w:hAnsi="Times New Roman" w:hint="eastAsia"/>
          <w:color w:val="000000" w:themeColor="text1"/>
          <w:sz w:val="28"/>
          <w:szCs w:val="28"/>
        </w:rPr>
        <w:t>推动基层学生党组织活力的显著提升</w:t>
      </w:r>
      <w:r>
        <w:rPr>
          <w:rFonts w:ascii="Times New Roman" w:eastAsia="仿宋" w:hAnsi="Times New Roman"/>
          <w:color w:val="000000" w:themeColor="text1"/>
          <w:sz w:val="28"/>
          <w:szCs w:val="28"/>
        </w:rPr>
        <w:t>。</w:t>
      </w:r>
    </w:p>
    <w:p w:rsidR="008716A5" w:rsidRDefault="00A5102E">
      <w:pPr>
        <w:spacing w:line="607" w:lineRule="exact"/>
        <w:ind w:firstLineChars="200" w:firstLine="560"/>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二、培训对象</w:t>
      </w:r>
    </w:p>
    <w:p w:rsidR="008716A5" w:rsidRDefault="00A5102E">
      <w:pPr>
        <w:widowControl w:val="0"/>
        <w:spacing w:line="607" w:lineRule="exact"/>
        <w:ind w:leftChars="266" w:left="559"/>
        <w:rPr>
          <w:rFonts w:ascii="Times New Roman" w:eastAsia="仿宋" w:hAnsi="Times New Roman"/>
          <w:color w:val="000000"/>
          <w:sz w:val="28"/>
          <w:szCs w:val="28"/>
        </w:rPr>
      </w:pPr>
      <w:r>
        <w:rPr>
          <w:rFonts w:ascii="Times New Roman" w:eastAsia="仿宋" w:hAnsi="Times New Roman"/>
          <w:color w:val="000000"/>
          <w:sz w:val="28"/>
          <w:szCs w:val="28"/>
        </w:rPr>
        <w:t>大学生</w:t>
      </w:r>
      <w:r>
        <w:rPr>
          <w:rFonts w:ascii="Times New Roman" w:eastAsia="仿宋" w:hAnsi="Times New Roman" w:hint="eastAsia"/>
          <w:color w:val="000000"/>
          <w:sz w:val="28"/>
          <w:szCs w:val="28"/>
        </w:rPr>
        <w:t>正式</w:t>
      </w:r>
      <w:r>
        <w:rPr>
          <w:rFonts w:ascii="Times New Roman" w:eastAsia="仿宋" w:hAnsi="Times New Roman"/>
          <w:color w:val="000000"/>
          <w:sz w:val="28"/>
          <w:szCs w:val="28"/>
        </w:rPr>
        <w:t>党员</w:t>
      </w:r>
      <w:r>
        <w:rPr>
          <w:rFonts w:ascii="Times New Roman" w:eastAsia="仿宋" w:hAnsi="Times New Roman" w:hint="eastAsia"/>
          <w:color w:val="000000"/>
          <w:sz w:val="28"/>
          <w:szCs w:val="28"/>
        </w:rPr>
        <w:t>。</w:t>
      </w:r>
      <w:r>
        <w:rPr>
          <w:rFonts w:ascii="Times New Roman" w:eastAsia="仿宋" w:hAnsi="Times New Roman" w:hint="eastAsia"/>
          <w:color w:val="000000"/>
          <w:sz w:val="28"/>
          <w:szCs w:val="28"/>
        </w:rPr>
        <w:t>具体名额分配见附件</w:t>
      </w:r>
      <w:r>
        <w:rPr>
          <w:rFonts w:ascii="Times New Roman" w:eastAsia="仿宋" w:hAnsi="Times New Roman" w:hint="eastAsia"/>
          <w:color w:val="000000"/>
          <w:sz w:val="28"/>
          <w:szCs w:val="28"/>
        </w:rPr>
        <w:t>1</w:t>
      </w:r>
      <w:r>
        <w:rPr>
          <w:rFonts w:ascii="Times New Roman" w:eastAsia="仿宋" w:hAnsi="Times New Roman" w:hint="eastAsia"/>
          <w:color w:val="000000"/>
          <w:sz w:val="28"/>
          <w:szCs w:val="28"/>
        </w:rPr>
        <w:t>。</w:t>
      </w:r>
    </w:p>
    <w:p w:rsidR="008716A5" w:rsidRDefault="00A5102E">
      <w:pPr>
        <w:widowControl w:val="0"/>
        <w:spacing w:line="607" w:lineRule="exact"/>
        <w:ind w:leftChars="266" w:left="559"/>
        <w:rPr>
          <w:rFonts w:ascii="Times New Roman" w:eastAsia="黑体" w:hAnsi="Times New Roman"/>
          <w:color w:val="000000" w:themeColor="text1"/>
          <w:sz w:val="28"/>
          <w:szCs w:val="28"/>
        </w:rPr>
      </w:pPr>
      <w:r>
        <w:rPr>
          <w:rFonts w:ascii="Times New Roman" w:eastAsia="黑体" w:hAnsi="Times New Roman" w:hint="eastAsia"/>
          <w:color w:val="000000" w:themeColor="text1"/>
          <w:sz w:val="28"/>
          <w:szCs w:val="28"/>
        </w:rPr>
        <w:t>三、</w:t>
      </w:r>
      <w:r>
        <w:rPr>
          <w:rFonts w:ascii="Times New Roman" w:eastAsia="黑体" w:hAnsi="Times New Roman"/>
          <w:color w:val="000000" w:themeColor="text1"/>
          <w:sz w:val="28"/>
          <w:szCs w:val="28"/>
        </w:rPr>
        <w:t>培训时间</w:t>
      </w:r>
      <w:r>
        <w:rPr>
          <w:rFonts w:ascii="Times New Roman" w:eastAsia="黑体" w:hAnsi="Times New Roman"/>
          <w:color w:val="000000" w:themeColor="text1"/>
          <w:sz w:val="28"/>
          <w:szCs w:val="28"/>
        </w:rPr>
        <w:t xml:space="preserve"> </w:t>
      </w:r>
    </w:p>
    <w:p w:rsidR="008716A5" w:rsidRDefault="00A5102E">
      <w:pPr>
        <w:widowControl w:val="0"/>
        <w:spacing w:line="607" w:lineRule="exact"/>
        <w:ind w:firstLineChars="200" w:firstLine="560"/>
        <w:rPr>
          <w:rFonts w:ascii="Times New Roman" w:eastAsia="仿宋" w:hAnsi="Times New Roman"/>
          <w:color w:val="000000" w:themeColor="text1"/>
          <w:sz w:val="28"/>
          <w:szCs w:val="28"/>
        </w:rPr>
      </w:pPr>
      <w:r>
        <w:rPr>
          <w:rFonts w:ascii="Times New Roman" w:eastAsia="仿宋" w:hAnsi="Times New Roman" w:hint="eastAsia"/>
          <w:color w:val="000000"/>
          <w:sz w:val="28"/>
          <w:szCs w:val="28"/>
        </w:rPr>
        <w:t>2019</w:t>
      </w:r>
      <w:r>
        <w:rPr>
          <w:rFonts w:ascii="Times New Roman" w:eastAsia="仿宋" w:hAnsi="Times New Roman" w:hint="eastAsia"/>
          <w:color w:val="000000"/>
          <w:sz w:val="28"/>
          <w:szCs w:val="28"/>
        </w:rPr>
        <w:t>年</w:t>
      </w:r>
      <w:r>
        <w:rPr>
          <w:rFonts w:ascii="Times New Roman" w:eastAsia="仿宋" w:hAnsi="Times New Roman" w:hint="eastAsia"/>
          <w:color w:val="000000"/>
          <w:sz w:val="28"/>
          <w:szCs w:val="28"/>
        </w:rPr>
        <w:t>4</w:t>
      </w:r>
      <w:r>
        <w:rPr>
          <w:rFonts w:ascii="Times New Roman" w:eastAsia="仿宋" w:hAnsi="Times New Roman" w:hint="eastAsia"/>
          <w:color w:val="000000"/>
          <w:sz w:val="28"/>
          <w:szCs w:val="28"/>
        </w:rPr>
        <w:t>月</w:t>
      </w:r>
      <w:r>
        <w:rPr>
          <w:rFonts w:ascii="Times New Roman" w:eastAsia="仿宋" w:hAnsi="Times New Roman" w:hint="eastAsia"/>
          <w:color w:val="000000"/>
          <w:sz w:val="28"/>
          <w:szCs w:val="28"/>
        </w:rPr>
        <w:t>30</w:t>
      </w:r>
      <w:r>
        <w:rPr>
          <w:rFonts w:ascii="Times New Roman" w:eastAsia="仿宋" w:hAnsi="Times New Roman" w:hint="eastAsia"/>
          <w:color w:val="000000"/>
          <w:sz w:val="28"/>
          <w:szCs w:val="28"/>
        </w:rPr>
        <w:t>日至</w:t>
      </w:r>
      <w:r>
        <w:rPr>
          <w:rFonts w:ascii="Times New Roman" w:eastAsia="仿宋" w:hAnsi="Times New Roman" w:hint="eastAsia"/>
          <w:color w:val="000000"/>
          <w:sz w:val="28"/>
          <w:szCs w:val="28"/>
        </w:rPr>
        <w:t>2019</w:t>
      </w:r>
      <w:r>
        <w:rPr>
          <w:rFonts w:ascii="Times New Roman" w:eastAsia="仿宋" w:hAnsi="Times New Roman" w:hint="eastAsia"/>
          <w:color w:val="000000"/>
          <w:sz w:val="28"/>
          <w:szCs w:val="28"/>
        </w:rPr>
        <w:t>年</w:t>
      </w:r>
      <w:r>
        <w:rPr>
          <w:rFonts w:ascii="Times New Roman" w:eastAsia="仿宋" w:hAnsi="Times New Roman" w:hint="eastAsia"/>
          <w:color w:val="000000"/>
          <w:sz w:val="28"/>
          <w:szCs w:val="28"/>
        </w:rPr>
        <w:t>5</w:t>
      </w:r>
      <w:r>
        <w:rPr>
          <w:rFonts w:ascii="Times New Roman" w:eastAsia="仿宋" w:hAnsi="Times New Roman" w:hint="eastAsia"/>
          <w:color w:val="000000"/>
          <w:sz w:val="28"/>
          <w:szCs w:val="28"/>
        </w:rPr>
        <w:t>月</w:t>
      </w:r>
      <w:r>
        <w:rPr>
          <w:rFonts w:ascii="Times New Roman" w:eastAsia="仿宋" w:hAnsi="Times New Roman" w:hint="eastAsia"/>
          <w:color w:val="000000"/>
          <w:sz w:val="28"/>
          <w:szCs w:val="28"/>
        </w:rPr>
        <w:t>31</w:t>
      </w:r>
      <w:r>
        <w:rPr>
          <w:rFonts w:ascii="Times New Roman" w:eastAsia="仿宋" w:hAnsi="Times New Roman" w:hint="eastAsia"/>
          <w:color w:val="000000"/>
          <w:sz w:val="28"/>
          <w:szCs w:val="28"/>
        </w:rPr>
        <w:t>日</w:t>
      </w:r>
    </w:p>
    <w:p w:rsidR="008716A5" w:rsidRDefault="00A5102E">
      <w:pPr>
        <w:numPr>
          <w:ilvl w:val="0"/>
          <w:numId w:val="1"/>
        </w:numPr>
        <w:spacing w:line="607" w:lineRule="exact"/>
        <w:ind w:firstLineChars="200" w:firstLine="560"/>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培训平台</w:t>
      </w:r>
    </w:p>
    <w:p w:rsidR="008716A5" w:rsidRDefault="00A5102E">
      <w:pPr>
        <w:spacing w:line="607" w:lineRule="exact"/>
        <w:ind w:firstLineChars="200" w:firstLine="560"/>
        <w:jc w:val="left"/>
        <w:rPr>
          <w:rFonts w:ascii="Times New Roman" w:eastAsia="黑体" w:hAnsi="Times New Roman"/>
          <w:bCs/>
          <w:color w:val="000000"/>
          <w:sz w:val="28"/>
          <w:szCs w:val="28"/>
        </w:rPr>
      </w:pPr>
      <w:r>
        <w:rPr>
          <w:rFonts w:ascii="Times New Roman" w:eastAsia="仿宋" w:hAnsi="Times New Roman"/>
          <w:color w:val="000000"/>
          <w:sz w:val="28"/>
          <w:szCs w:val="28"/>
        </w:rPr>
        <w:lastRenderedPageBreak/>
        <w:t>本次培训依托</w:t>
      </w:r>
      <w:r>
        <w:rPr>
          <w:rFonts w:ascii="Times New Roman" w:eastAsia="仿宋" w:hAnsi="Times New Roman" w:hint="eastAsia"/>
          <w:color w:val="000000"/>
          <w:sz w:val="28"/>
          <w:szCs w:val="28"/>
        </w:rPr>
        <w:t>国家教育行政学院</w:t>
      </w:r>
      <w:r>
        <w:rPr>
          <w:rFonts w:ascii="Times New Roman" w:eastAsia="仿宋" w:hAnsi="Times New Roman"/>
          <w:color w:val="000000"/>
          <w:sz w:val="28"/>
          <w:szCs w:val="28"/>
        </w:rPr>
        <w:t>大学生网络党校（</w:t>
      </w:r>
      <w:r>
        <w:rPr>
          <w:rFonts w:ascii="Times New Roman" w:eastAsia="仿宋" w:hAnsi="Times New Roman"/>
          <w:color w:val="000000"/>
          <w:sz w:val="28"/>
          <w:szCs w:val="28"/>
        </w:rPr>
        <w:t>www.uucps.edu.cn</w:t>
      </w:r>
      <w:r>
        <w:rPr>
          <w:rFonts w:ascii="Times New Roman" w:eastAsia="仿宋" w:hAnsi="Times New Roman"/>
          <w:color w:val="000000"/>
          <w:sz w:val="28"/>
          <w:szCs w:val="28"/>
        </w:rPr>
        <w:t>）培训平台组织实施，参训学员在大学生网络党校</w:t>
      </w:r>
      <w:r>
        <w:rPr>
          <w:rFonts w:ascii="Times New Roman" w:eastAsia="仿宋" w:hAnsi="Times New Roman" w:hint="eastAsia"/>
          <w:color w:val="000000"/>
          <w:sz w:val="28"/>
          <w:szCs w:val="28"/>
        </w:rPr>
        <w:t>实名</w:t>
      </w:r>
      <w:r>
        <w:rPr>
          <w:rFonts w:ascii="Times New Roman" w:eastAsia="仿宋" w:hAnsi="Times New Roman"/>
          <w:color w:val="000000"/>
          <w:sz w:val="28"/>
          <w:szCs w:val="28"/>
        </w:rPr>
        <w:t>注册登录并使用学习卡，即可参加培训学习。</w:t>
      </w:r>
    </w:p>
    <w:p w:rsidR="008716A5" w:rsidRDefault="00A5102E">
      <w:pPr>
        <w:spacing w:line="607" w:lineRule="exact"/>
        <w:ind w:firstLineChars="195" w:firstLine="546"/>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五、培训内容与要求</w:t>
      </w:r>
    </w:p>
    <w:p w:rsidR="008716A5" w:rsidRDefault="00A5102E">
      <w:pPr>
        <w:spacing w:line="607" w:lineRule="exact"/>
        <w:ind w:firstLineChars="200" w:firstLine="560"/>
        <w:rPr>
          <w:rFonts w:ascii="Times New Roman" w:eastAsia="仿宋" w:hAnsi="Times New Roman"/>
          <w:color w:val="000000"/>
          <w:sz w:val="28"/>
          <w:szCs w:val="28"/>
        </w:rPr>
      </w:pPr>
      <w:r>
        <w:rPr>
          <w:rFonts w:ascii="Times New Roman" w:eastAsia="仿宋" w:hAnsi="Times New Roman"/>
          <w:color w:val="000000"/>
          <w:sz w:val="28"/>
          <w:szCs w:val="28"/>
        </w:rPr>
        <w:t>本次培训分为课程学习、交流研讨、在线考试、撰写思想汇报四个环节。</w:t>
      </w:r>
    </w:p>
    <w:p w:rsidR="008716A5" w:rsidRDefault="00A5102E">
      <w:pPr>
        <w:spacing w:line="607" w:lineRule="exact"/>
        <w:ind w:firstLineChars="200" w:firstLine="560"/>
        <w:rPr>
          <w:rFonts w:ascii="Times New Roman" w:eastAsia="仿宋" w:hAnsi="Times New Roman"/>
          <w:color w:val="000000"/>
          <w:sz w:val="28"/>
          <w:szCs w:val="28"/>
        </w:rPr>
      </w:pPr>
      <w:r>
        <w:rPr>
          <w:rFonts w:ascii="Times New Roman" w:eastAsia="仿宋" w:hAnsi="Times New Roman"/>
          <w:color w:val="000000"/>
          <w:sz w:val="28"/>
          <w:szCs w:val="28"/>
        </w:rPr>
        <w:t>1.</w:t>
      </w:r>
      <w:r>
        <w:rPr>
          <w:rFonts w:ascii="Times New Roman" w:eastAsia="仿宋" w:hAnsi="Times New Roman"/>
          <w:color w:val="000000"/>
          <w:sz w:val="28"/>
          <w:szCs w:val="28"/>
        </w:rPr>
        <w:t>课程学习：本次</w:t>
      </w:r>
      <w:r>
        <w:rPr>
          <w:rFonts w:ascii="Times New Roman" w:eastAsia="仿宋" w:hAnsi="Times New Roman" w:hint="eastAsia"/>
          <w:color w:val="000000"/>
          <w:sz w:val="28"/>
          <w:szCs w:val="28"/>
        </w:rPr>
        <w:t>培训</w:t>
      </w:r>
      <w:r>
        <w:rPr>
          <w:rFonts w:ascii="Times New Roman" w:eastAsia="仿宋" w:hAnsi="Times New Roman"/>
          <w:color w:val="000000"/>
          <w:sz w:val="28"/>
          <w:szCs w:val="28"/>
        </w:rPr>
        <w:t>课程内容</w:t>
      </w:r>
      <w:r>
        <w:rPr>
          <w:rFonts w:ascii="Times New Roman" w:eastAsia="仿宋" w:hAnsi="Times New Roman" w:hint="eastAsia"/>
          <w:color w:val="000000"/>
          <w:sz w:val="28"/>
          <w:szCs w:val="28"/>
        </w:rPr>
        <w:t>详</w:t>
      </w:r>
      <w:r>
        <w:rPr>
          <w:rFonts w:ascii="Times New Roman" w:eastAsia="仿宋" w:hAnsi="Times New Roman" w:hint="eastAsia"/>
          <w:color w:val="000000"/>
          <w:sz w:val="28"/>
          <w:szCs w:val="28"/>
        </w:rPr>
        <w:t>见</w:t>
      </w:r>
      <w:r>
        <w:rPr>
          <w:rFonts w:ascii="Times New Roman" w:eastAsia="仿宋" w:hAnsi="Times New Roman"/>
          <w:color w:val="000000"/>
          <w:sz w:val="28"/>
          <w:szCs w:val="28"/>
        </w:rPr>
        <w:t>附件</w:t>
      </w:r>
      <w:r>
        <w:rPr>
          <w:rFonts w:ascii="Times New Roman" w:eastAsia="仿宋" w:hAnsi="Times New Roman" w:hint="eastAsia"/>
          <w:color w:val="000000"/>
          <w:sz w:val="28"/>
          <w:szCs w:val="28"/>
        </w:rPr>
        <w:t>2</w:t>
      </w:r>
      <w:r>
        <w:rPr>
          <w:rFonts w:ascii="Times New Roman" w:eastAsia="仿宋" w:hAnsi="Times New Roman"/>
          <w:color w:val="000000"/>
          <w:sz w:val="28"/>
          <w:szCs w:val="28"/>
        </w:rPr>
        <w:t>。参训学员在培训期间须完成相应学时的课程学习任务，党员不少于</w:t>
      </w:r>
      <w:r>
        <w:rPr>
          <w:rFonts w:ascii="Times New Roman" w:eastAsia="仿宋" w:hAnsi="Times New Roman"/>
          <w:color w:val="000000"/>
          <w:sz w:val="28"/>
          <w:szCs w:val="28"/>
        </w:rPr>
        <w:t>32</w:t>
      </w:r>
      <w:r>
        <w:rPr>
          <w:rFonts w:ascii="Times New Roman" w:eastAsia="仿宋" w:hAnsi="Times New Roman"/>
          <w:color w:val="000000"/>
          <w:sz w:val="28"/>
          <w:szCs w:val="28"/>
        </w:rPr>
        <w:t>学时（</w:t>
      </w:r>
      <w:r>
        <w:rPr>
          <w:rFonts w:ascii="Times New Roman" w:eastAsia="仿宋" w:hAnsi="Times New Roman"/>
          <w:color w:val="000000"/>
          <w:sz w:val="28"/>
          <w:szCs w:val="28"/>
        </w:rPr>
        <w:t>45</w:t>
      </w:r>
      <w:r>
        <w:rPr>
          <w:rFonts w:ascii="Times New Roman" w:eastAsia="仿宋" w:hAnsi="Times New Roman"/>
          <w:color w:val="000000"/>
          <w:sz w:val="28"/>
          <w:szCs w:val="28"/>
        </w:rPr>
        <w:t>分钟</w:t>
      </w:r>
      <w:r>
        <w:rPr>
          <w:rFonts w:ascii="Times New Roman" w:eastAsia="仿宋" w:hAnsi="Times New Roman"/>
          <w:color w:val="000000"/>
          <w:sz w:val="28"/>
          <w:szCs w:val="28"/>
        </w:rPr>
        <w:t>/</w:t>
      </w:r>
      <w:r>
        <w:rPr>
          <w:rFonts w:ascii="Times New Roman" w:eastAsia="仿宋" w:hAnsi="Times New Roman"/>
          <w:color w:val="000000"/>
          <w:sz w:val="28"/>
          <w:szCs w:val="28"/>
        </w:rPr>
        <w:t>学时）。</w:t>
      </w:r>
    </w:p>
    <w:p w:rsidR="008716A5" w:rsidRDefault="00A5102E">
      <w:pPr>
        <w:spacing w:line="607" w:lineRule="exact"/>
        <w:ind w:firstLineChars="200" w:firstLine="560"/>
        <w:rPr>
          <w:rFonts w:ascii="Times New Roman" w:eastAsia="仿宋" w:hAnsi="Times New Roman"/>
          <w:color w:val="000000"/>
          <w:sz w:val="28"/>
          <w:szCs w:val="28"/>
        </w:rPr>
      </w:pPr>
      <w:r>
        <w:rPr>
          <w:rFonts w:ascii="Times New Roman" w:eastAsia="仿宋" w:hAnsi="Times New Roman"/>
          <w:color w:val="000000"/>
          <w:sz w:val="28"/>
          <w:szCs w:val="28"/>
        </w:rPr>
        <w:t>2.</w:t>
      </w:r>
      <w:r>
        <w:rPr>
          <w:rFonts w:ascii="Times New Roman" w:eastAsia="仿宋" w:hAnsi="Times New Roman"/>
          <w:color w:val="000000"/>
          <w:sz w:val="28"/>
          <w:szCs w:val="28"/>
        </w:rPr>
        <w:t>交流研讨：培训期间，参训学员结合培训心得和学习实际</w:t>
      </w:r>
      <w:r>
        <w:rPr>
          <w:rFonts w:ascii="Times New Roman" w:eastAsia="仿宋" w:hAnsi="Times New Roman" w:hint="eastAsia"/>
          <w:color w:val="000000"/>
          <w:sz w:val="28"/>
          <w:szCs w:val="28"/>
        </w:rPr>
        <w:t>至少</w:t>
      </w:r>
      <w:r>
        <w:rPr>
          <w:rFonts w:ascii="Times New Roman" w:eastAsia="仿宋" w:hAnsi="Times New Roman"/>
          <w:color w:val="000000"/>
          <w:sz w:val="28"/>
          <w:szCs w:val="28"/>
        </w:rPr>
        <w:t>进行</w:t>
      </w:r>
      <w:r>
        <w:rPr>
          <w:rFonts w:ascii="Times New Roman" w:eastAsia="仿宋" w:hAnsi="Times New Roman" w:hint="eastAsia"/>
          <w:color w:val="000000"/>
          <w:sz w:val="28"/>
          <w:szCs w:val="28"/>
        </w:rPr>
        <w:t>1</w:t>
      </w:r>
      <w:r>
        <w:rPr>
          <w:rFonts w:ascii="Times New Roman" w:eastAsia="仿宋" w:hAnsi="Times New Roman" w:hint="eastAsia"/>
          <w:color w:val="000000"/>
          <w:sz w:val="28"/>
          <w:szCs w:val="28"/>
        </w:rPr>
        <w:t>次</w:t>
      </w:r>
      <w:r>
        <w:rPr>
          <w:rFonts w:ascii="Times New Roman" w:eastAsia="仿宋" w:hAnsi="Times New Roman" w:hint="eastAsia"/>
          <w:color w:val="000000"/>
          <w:sz w:val="28"/>
          <w:szCs w:val="28"/>
        </w:rPr>
        <w:t>网上</w:t>
      </w:r>
      <w:r>
        <w:rPr>
          <w:rFonts w:ascii="Times New Roman" w:eastAsia="仿宋" w:hAnsi="Times New Roman"/>
          <w:color w:val="000000"/>
          <w:sz w:val="28"/>
          <w:szCs w:val="28"/>
        </w:rPr>
        <w:t>集中研讨。此外，大学生网络党校互动社区将设立主题研讨区，参训学员可在论坛内与全国范围内的</w:t>
      </w:r>
      <w:r>
        <w:rPr>
          <w:rFonts w:ascii="Times New Roman" w:eastAsia="仿宋" w:hAnsi="Times New Roman"/>
          <w:color w:val="000000"/>
          <w:sz w:val="28"/>
          <w:szCs w:val="28"/>
        </w:rPr>
        <w:t>大学生进行广泛地交流与互动，分享学习成果。</w:t>
      </w:r>
    </w:p>
    <w:p w:rsidR="008716A5" w:rsidRDefault="00A5102E">
      <w:pPr>
        <w:widowControl w:val="0"/>
        <w:spacing w:line="607" w:lineRule="exact"/>
        <w:ind w:firstLineChars="200" w:firstLine="560"/>
        <w:rPr>
          <w:rFonts w:ascii="Times New Roman" w:eastAsia="仿宋" w:hAnsi="Times New Roman"/>
          <w:color w:val="000000"/>
          <w:sz w:val="28"/>
          <w:szCs w:val="28"/>
        </w:rPr>
      </w:pPr>
      <w:r>
        <w:rPr>
          <w:rFonts w:ascii="Times New Roman" w:eastAsia="仿宋" w:hAnsi="Times New Roman"/>
          <w:color w:val="000000"/>
          <w:sz w:val="28"/>
          <w:szCs w:val="28"/>
        </w:rPr>
        <w:t>3.</w:t>
      </w:r>
      <w:r>
        <w:rPr>
          <w:rFonts w:ascii="Times New Roman" w:eastAsia="仿宋" w:hAnsi="Times New Roman"/>
          <w:color w:val="000000"/>
          <w:sz w:val="28"/>
          <w:szCs w:val="28"/>
        </w:rPr>
        <w:t>在线考试：参训学员在完成课程学时考核要求后参加在线考试，考试内容包括培训课程所学内容及党的基本知识，题型为单选、多选、判断，考试时间为</w:t>
      </w:r>
      <w:r>
        <w:rPr>
          <w:rFonts w:ascii="Times New Roman" w:eastAsia="仿宋" w:hAnsi="Times New Roman"/>
          <w:color w:val="000000"/>
          <w:sz w:val="28"/>
          <w:szCs w:val="28"/>
        </w:rPr>
        <w:t>60</w:t>
      </w:r>
      <w:r>
        <w:rPr>
          <w:rFonts w:ascii="Times New Roman" w:eastAsia="仿宋" w:hAnsi="Times New Roman"/>
          <w:color w:val="000000"/>
          <w:sz w:val="28"/>
          <w:szCs w:val="28"/>
        </w:rPr>
        <w:t>分钟，合格分数为</w:t>
      </w:r>
      <w:r>
        <w:rPr>
          <w:rFonts w:ascii="Times New Roman" w:eastAsia="仿宋" w:hAnsi="Times New Roman"/>
          <w:color w:val="000000"/>
          <w:sz w:val="28"/>
          <w:szCs w:val="28"/>
        </w:rPr>
        <w:t>60</w:t>
      </w:r>
      <w:r>
        <w:rPr>
          <w:rFonts w:ascii="Times New Roman" w:eastAsia="仿宋" w:hAnsi="Times New Roman"/>
          <w:color w:val="000000"/>
          <w:sz w:val="28"/>
          <w:szCs w:val="28"/>
        </w:rPr>
        <w:t>分。</w:t>
      </w:r>
    </w:p>
    <w:p w:rsidR="008716A5" w:rsidRDefault="00A5102E">
      <w:pPr>
        <w:widowControl w:val="0"/>
        <w:spacing w:line="607" w:lineRule="exact"/>
        <w:ind w:firstLineChars="200" w:firstLine="560"/>
        <w:rPr>
          <w:rFonts w:ascii="Times New Roman" w:eastAsia="仿宋" w:hAnsi="Times New Roman"/>
          <w:color w:val="000000"/>
          <w:sz w:val="28"/>
          <w:szCs w:val="28"/>
        </w:rPr>
      </w:pPr>
      <w:r>
        <w:rPr>
          <w:rFonts w:ascii="Times New Roman" w:eastAsia="仿宋" w:hAnsi="Times New Roman"/>
          <w:color w:val="000000"/>
          <w:sz w:val="28"/>
          <w:szCs w:val="28"/>
        </w:rPr>
        <w:t>4.</w:t>
      </w:r>
      <w:r>
        <w:rPr>
          <w:rFonts w:ascii="Times New Roman" w:eastAsia="仿宋" w:hAnsi="Times New Roman"/>
          <w:color w:val="000000"/>
          <w:sz w:val="28"/>
          <w:szCs w:val="28"/>
        </w:rPr>
        <w:t>撰写思想汇报：参训学员须结合培训目的、培训内容和自身学习实际，撰写一篇</w:t>
      </w:r>
      <w:r>
        <w:rPr>
          <w:rFonts w:ascii="Times New Roman" w:eastAsia="仿宋" w:hAnsi="Times New Roman"/>
          <w:color w:val="000000"/>
          <w:sz w:val="28"/>
          <w:szCs w:val="28"/>
        </w:rPr>
        <w:t>800</w:t>
      </w:r>
      <w:r>
        <w:rPr>
          <w:rFonts w:ascii="Times New Roman" w:eastAsia="仿宋" w:hAnsi="Times New Roman"/>
          <w:color w:val="000000"/>
          <w:sz w:val="28"/>
          <w:szCs w:val="28"/>
        </w:rPr>
        <w:t>字左右的思想汇报，作为本次培训的学习成果。</w:t>
      </w:r>
    </w:p>
    <w:p w:rsidR="008716A5" w:rsidRDefault="00A5102E">
      <w:pPr>
        <w:spacing w:line="607" w:lineRule="exact"/>
        <w:ind w:firstLineChars="200" w:firstLine="560"/>
        <w:rPr>
          <w:rFonts w:ascii="Times New Roman" w:eastAsia="仿宋" w:hAnsi="Times New Roman"/>
          <w:color w:val="000000"/>
          <w:sz w:val="28"/>
          <w:szCs w:val="28"/>
        </w:rPr>
      </w:pPr>
      <w:r>
        <w:rPr>
          <w:rFonts w:ascii="Times New Roman" w:eastAsia="仿宋" w:hAnsi="Times New Roman"/>
          <w:color w:val="000000"/>
          <w:sz w:val="28"/>
          <w:szCs w:val="28"/>
        </w:rPr>
        <w:t>完成培训考核要求的参训学员可以</w:t>
      </w:r>
      <w:r>
        <w:rPr>
          <w:rFonts w:ascii="Times New Roman" w:eastAsia="仿宋" w:hAnsi="Times New Roman" w:hint="eastAsia"/>
          <w:color w:val="000000"/>
          <w:sz w:val="28"/>
          <w:szCs w:val="28"/>
        </w:rPr>
        <w:t>于</w:t>
      </w:r>
      <w:r>
        <w:rPr>
          <w:rFonts w:ascii="Times New Roman" w:eastAsia="仿宋" w:hAnsi="Times New Roman" w:hint="eastAsia"/>
          <w:color w:val="000000"/>
          <w:sz w:val="28"/>
          <w:szCs w:val="28"/>
        </w:rPr>
        <w:t>2019</w:t>
      </w:r>
      <w:r>
        <w:rPr>
          <w:rFonts w:ascii="Times New Roman" w:eastAsia="仿宋" w:hAnsi="Times New Roman" w:hint="eastAsia"/>
          <w:color w:val="000000"/>
          <w:sz w:val="28"/>
          <w:szCs w:val="28"/>
        </w:rPr>
        <w:t>年</w:t>
      </w:r>
      <w:r>
        <w:rPr>
          <w:rFonts w:ascii="Times New Roman" w:eastAsia="仿宋" w:hAnsi="Times New Roman" w:hint="eastAsia"/>
          <w:color w:val="000000"/>
          <w:sz w:val="28"/>
          <w:szCs w:val="28"/>
        </w:rPr>
        <w:t>5</w:t>
      </w:r>
      <w:r>
        <w:rPr>
          <w:rFonts w:ascii="Times New Roman" w:eastAsia="仿宋" w:hAnsi="Times New Roman" w:hint="eastAsia"/>
          <w:color w:val="000000"/>
          <w:sz w:val="28"/>
          <w:szCs w:val="28"/>
        </w:rPr>
        <w:t>月</w:t>
      </w:r>
      <w:r>
        <w:rPr>
          <w:rFonts w:ascii="Times New Roman" w:eastAsia="仿宋" w:hAnsi="Times New Roman" w:hint="eastAsia"/>
          <w:color w:val="000000"/>
          <w:sz w:val="28"/>
          <w:szCs w:val="28"/>
        </w:rPr>
        <w:t>31</w:t>
      </w:r>
      <w:r>
        <w:rPr>
          <w:rFonts w:ascii="Times New Roman" w:eastAsia="仿宋" w:hAnsi="Times New Roman" w:hint="eastAsia"/>
          <w:color w:val="000000"/>
          <w:sz w:val="28"/>
          <w:szCs w:val="28"/>
        </w:rPr>
        <w:t>日前</w:t>
      </w:r>
      <w:r>
        <w:rPr>
          <w:rFonts w:ascii="Times New Roman" w:eastAsia="仿宋" w:hAnsi="Times New Roman"/>
          <w:color w:val="000000"/>
          <w:sz w:val="28"/>
          <w:szCs w:val="28"/>
        </w:rPr>
        <w:t>在大学生网络党校在线打印学时证明，培训计入相关档案。</w:t>
      </w:r>
    </w:p>
    <w:p w:rsidR="008716A5" w:rsidRDefault="00A5102E">
      <w:pPr>
        <w:spacing w:line="607" w:lineRule="exact"/>
        <w:ind w:firstLineChars="200" w:firstLine="560"/>
        <w:rPr>
          <w:rFonts w:ascii="Times New Roman" w:eastAsia="黑体" w:hAnsi="Times New Roman"/>
          <w:bCs/>
          <w:color w:val="000000"/>
          <w:sz w:val="28"/>
          <w:szCs w:val="28"/>
        </w:rPr>
      </w:pPr>
      <w:r>
        <w:rPr>
          <w:rFonts w:ascii="Times New Roman" w:eastAsia="黑体" w:hAnsi="Times New Roman"/>
          <w:bCs/>
          <w:color w:val="000000"/>
          <w:sz w:val="28"/>
          <w:szCs w:val="28"/>
        </w:rPr>
        <w:t>六、报名事宜</w:t>
      </w:r>
    </w:p>
    <w:p w:rsidR="008716A5" w:rsidRDefault="00A5102E">
      <w:pPr>
        <w:spacing w:line="607" w:lineRule="exact"/>
        <w:ind w:firstLineChars="200" w:firstLine="560"/>
        <w:jc w:val="left"/>
        <w:rPr>
          <w:rFonts w:ascii="Times New Roman" w:eastAsia="仿宋" w:hAnsi="Times New Roman"/>
          <w:sz w:val="28"/>
          <w:szCs w:val="28"/>
        </w:rPr>
      </w:pPr>
      <w:r>
        <w:rPr>
          <w:rFonts w:ascii="Times New Roman" w:eastAsia="仿宋" w:hAnsi="Times New Roman" w:hint="eastAsia"/>
          <w:color w:val="000000"/>
          <w:sz w:val="28"/>
          <w:szCs w:val="28"/>
        </w:rPr>
        <w:lastRenderedPageBreak/>
        <w:t>各分党委、党总支</w:t>
      </w:r>
      <w:r>
        <w:rPr>
          <w:rFonts w:ascii="Times New Roman" w:eastAsia="仿宋" w:hAnsi="Times New Roman"/>
          <w:color w:val="000000"/>
          <w:sz w:val="28"/>
          <w:szCs w:val="28"/>
        </w:rPr>
        <w:t>根据</w:t>
      </w:r>
      <w:r>
        <w:rPr>
          <w:rFonts w:ascii="Times New Roman" w:eastAsia="仿宋" w:hAnsi="Times New Roman" w:hint="eastAsia"/>
          <w:color w:val="000000"/>
          <w:sz w:val="28"/>
          <w:szCs w:val="28"/>
        </w:rPr>
        <w:t>分配名额于</w:t>
      </w:r>
      <w:r>
        <w:rPr>
          <w:rFonts w:ascii="Times New Roman" w:eastAsia="仿宋" w:hAnsi="Times New Roman" w:hint="eastAsia"/>
          <w:color w:val="000000"/>
          <w:sz w:val="28"/>
          <w:szCs w:val="28"/>
        </w:rPr>
        <w:t>4</w:t>
      </w:r>
      <w:r>
        <w:rPr>
          <w:rFonts w:ascii="Times New Roman" w:eastAsia="仿宋" w:hAnsi="Times New Roman" w:hint="eastAsia"/>
          <w:color w:val="000000"/>
          <w:sz w:val="28"/>
          <w:szCs w:val="28"/>
        </w:rPr>
        <w:t>月</w:t>
      </w:r>
      <w:r>
        <w:rPr>
          <w:rFonts w:ascii="Times New Roman" w:eastAsia="仿宋" w:hAnsi="Times New Roman" w:hint="eastAsia"/>
          <w:color w:val="000000"/>
          <w:sz w:val="28"/>
          <w:szCs w:val="28"/>
        </w:rPr>
        <w:t>26</w:t>
      </w:r>
      <w:r>
        <w:rPr>
          <w:rFonts w:ascii="Times New Roman" w:eastAsia="仿宋" w:hAnsi="Times New Roman" w:hint="eastAsia"/>
          <w:color w:val="000000"/>
          <w:sz w:val="28"/>
          <w:szCs w:val="28"/>
        </w:rPr>
        <w:t>日前</w:t>
      </w:r>
      <w:r>
        <w:rPr>
          <w:rFonts w:ascii="Times New Roman" w:eastAsia="仿宋" w:hAnsi="Times New Roman"/>
          <w:color w:val="000000"/>
          <w:sz w:val="28"/>
          <w:szCs w:val="28"/>
        </w:rPr>
        <w:t>填写报名表</w:t>
      </w:r>
      <w:r>
        <w:rPr>
          <w:rFonts w:ascii="Times New Roman" w:eastAsia="仿宋" w:hAnsi="Times New Roman" w:hint="eastAsia"/>
          <w:color w:val="000000"/>
          <w:sz w:val="28"/>
          <w:szCs w:val="28"/>
        </w:rPr>
        <w:t>。</w:t>
      </w:r>
      <w:r>
        <w:rPr>
          <w:rFonts w:ascii="Times New Roman" w:eastAsia="仿宋" w:hAnsi="Times New Roman" w:hint="eastAsia"/>
          <w:color w:val="000000"/>
          <w:sz w:val="28"/>
          <w:szCs w:val="28"/>
        </w:rPr>
        <w:t>报名表填写方式一：用浏览器访问链接</w:t>
      </w:r>
      <w:r>
        <w:rPr>
          <w:rFonts w:ascii="Times New Roman" w:eastAsia="仿宋" w:hAnsi="Times New Roman" w:hint="eastAsia"/>
          <w:color w:val="000000"/>
          <w:sz w:val="28"/>
          <w:szCs w:val="28"/>
        </w:rPr>
        <w:t>https://docs.qq.com/form/fill/DS3ZiempkaVRCWFZH</w:t>
      </w:r>
      <w:r>
        <w:rPr>
          <w:rFonts w:ascii="Times New Roman" w:eastAsia="仿宋" w:hAnsi="Times New Roman"/>
          <w:color w:val="000000"/>
          <w:sz w:val="28"/>
          <w:szCs w:val="28"/>
        </w:rPr>
        <w:t>。</w:t>
      </w:r>
      <w:r>
        <w:rPr>
          <w:rFonts w:ascii="Times New Roman" w:eastAsia="仿宋" w:hAnsi="Times New Roman" w:hint="eastAsia"/>
          <w:color w:val="000000"/>
          <w:sz w:val="28"/>
          <w:szCs w:val="28"/>
        </w:rPr>
        <w:t>填写方式二：用微信或</w:t>
      </w:r>
      <w:r>
        <w:rPr>
          <w:rFonts w:ascii="Times New Roman" w:eastAsia="仿宋" w:hAnsi="Times New Roman" w:hint="eastAsia"/>
          <w:color w:val="000000"/>
          <w:sz w:val="28"/>
          <w:szCs w:val="28"/>
        </w:rPr>
        <w:t>QQ</w:t>
      </w:r>
      <w:r>
        <w:rPr>
          <w:rFonts w:ascii="Times New Roman" w:eastAsia="仿宋" w:hAnsi="Times New Roman" w:hint="eastAsia"/>
          <w:color w:val="000000"/>
          <w:sz w:val="28"/>
          <w:szCs w:val="28"/>
        </w:rPr>
        <w:t>扫描二维码，二维码详见附件</w:t>
      </w:r>
      <w:r>
        <w:rPr>
          <w:rFonts w:ascii="Times New Roman" w:eastAsia="仿宋" w:hAnsi="Times New Roman" w:hint="eastAsia"/>
          <w:color w:val="000000"/>
          <w:sz w:val="28"/>
          <w:szCs w:val="28"/>
        </w:rPr>
        <w:t>3</w:t>
      </w:r>
      <w:r>
        <w:rPr>
          <w:rFonts w:ascii="Times New Roman" w:eastAsia="仿宋" w:hAnsi="Times New Roman" w:hint="eastAsia"/>
          <w:color w:val="000000"/>
          <w:sz w:val="28"/>
          <w:szCs w:val="28"/>
        </w:rPr>
        <w:t>。</w:t>
      </w:r>
    </w:p>
    <w:p w:rsidR="008716A5" w:rsidRDefault="00A5102E">
      <w:pPr>
        <w:spacing w:line="607" w:lineRule="exact"/>
        <w:ind w:firstLineChars="200" w:firstLine="560"/>
        <w:rPr>
          <w:rFonts w:ascii="Times New Roman" w:eastAsia="黑体" w:hAnsi="Times New Roman"/>
          <w:bCs/>
          <w:color w:val="000000"/>
          <w:sz w:val="28"/>
          <w:szCs w:val="28"/>
        </w:rPr>
      </w:pPr>
      <w:r>
        <w:rPr>
          <w:rFonts w:ascii="Times New Roman" w:eastAsia="黑体" w:hAnsi="Times New Roman" w:hint="eastAsia"/>
          <w:bCs/>
          <w:color w:val="000000"/>
          <w:sz w:val="28"/>
          <w:szCs w:val="28"/>
        </w:rPr>
        <w:t>七</w:t>
      </w:r>
      <w:r>
        <w:rPr>
          <w:rFonts w:ascii="Times New Roman" w:eastAsia="黑体" w:hAnsi="Times New Roman"/>
          <w:bCs/>
          <w:color w:val="000000"/>
          <w:sz w:val="28"/>
          <w:szCs w:val="28"/>
        </w:rPr>
        <w:t>、联系方式</w:t>
      </w:r>
    </w:p>
    <w:p w:rsidR="008716A5" w:rsidRDefault="00A5102E">
      <w:pPr>
        <w:spacing w:line="607" w:lineRule="exact"/>
        <w:ind w:firstLineChars="200" w:firstLine="560"/>
        <w:rPr>
          <w:rFonts w:ascii="Times New Roman" w:eastAsia="仿宋" w:hAnsi="Times New Roman"/>
          <w:color w:val="000000"/>
          <w:sz w:val="28"/>
          <w:szCs w:val="28"/>
        </w:rPr>
      </w:pPr>
      <w:r>
        <w:rPr>
          <w:rFonts w:ascii="Times New Roman" w:eastAsia="仿宋" w:hAnsi="Times New Roman"/>
          <w:color w:val="000000"/>
          <w:sz w:val="28"/>
          <w:szCs w:val="28"/>
        </w:rPr>
        <w:t>联系人：</w:t>
      </w:r>
      <w:r>
        <w:rPr>
          <w:rFonts w:ascii="Times New Roman" w:eastAsia="仿宋" w:hAnsi="Times New Roman" w:hint="eastAsia"/>
          <w:color w:val="000000"/>
          <w:sz w:val="28"/>
          <w:szCs w:val="28"/>
        </w:rPr>
        <w:t>魏</w:t>
      </w:r>
      <w:r>
        <w:rPr>
          <w:rFonts w:ascii="Times New Roman" w:eastAsia="仿宋" w:hAnsi="Times New Roman" w:hint="eastAsia"/>
          <w:color w:val="000000"/>
          <w:sz w:val="28"/>
          <w:szCs w:val="28"/>
        </w:rPr>
        <w:t>老师</w:t>
      </w:r>
    </w:p>
    <w:p w:rsidR="008716A5" w:rsidRDefault="00A5102E">
      <w:pPr>
        <w:spacing w:line="607" w:lineRule="exact"/>
        <w:ind w:firstLineChars="200" w:firstLine="560"/>
        <w:rPr>
          <w:rFonts w:ascii="Times New Roman" w:eastAsia="仿宋" w:hAnsi="Times New Roman"/>
          <w:color w:val="000000"/>
          <w:sz w:val="28"/>
          <w:szCs w:val="28"/>
        </w:rPr>
      </w:pPr>
      <w:r>
        <w:rPr>
          <w:rFonts w:ascii="Times New Roman" w:eastAsia="仿宋" w:hAnsi="Times New Roman"/>
          <w:color w:val="000000"/>
          <w:sz w:val="28"/>
          <w:szCs w:val="28"/>
        </w:rPr>
        <w:t>电</w:t>
      </w:r>
      <w:r>
        <w:rPr>
          <w:rFonts w:ascii="Times New Roman" w:eastAsia="仿宋" w:hAnsi="Times New Roman"/>
          <w:color w:val="000000"/>
          <w:sz w:val="28"/>
          <w:szCs w:val="28"/>
        </w:rPr>
        <w:t xml:space="preserve">  </w:t>
      </w:r>
      <w:r>
        <w:rPr>
          <w:rFonts w:ascii="Times New Roman" w:eastAsia="仿宋" w:hAnsi="Times New Roman"/>
          <w:color w:val="000000"/>
          <w:sz w:val="28"/>
          <w:szCs w:val="28"/>
        </w:rPr>
        <w:t>话：</w:t>
      </w:r>
      <w:r>
        <w:rPr>
          <w:rFonts w:ascii="Times New Roman" w:eastAsia="仿宋" w:hAnsi="Times New Roman" w:hint="eastAsia"/>
          <w:color w:val="000000"/>
          <w:sz w:val="28"/>
          <w:szCs w:val="28"/>
        </w:rPr>
        <w:t>027-67862778</w:t>
      </w:r>
    </w:p>
    <w:p w:rsidR="008716A5" w:rsidRDefault="00A5102E">
      <w:pPr>
        <w:ind w:firstLineChars="200" w:firstLine="560"/>
        <w:jc w:val="left"/>
        <w:rPr>
          <w:rFonts w:ascii="Times New Roman" w:hAnsi="Times New Roman"/>
        </w:rPr>
      </w:pPr>
      <w:r>
        <w:rPr>
          <w:rFonts w:ascii="Times New Roman" w:eastAsia="仿宋" w:hAnsi="Times New Roman"/>
          <w:color w:val="000000"/>
          <w:sz w:val="28"/>
          <w:szCs w:val="28"/>
        </w:rPr>
        <w:t>邮</w:t>
      </w:r>
      <w:r>
        <w:rPr>
          <w:rFonts w:ascii="Times New Roman" w:eastAsia="仿宋" w:hAnsi="Times New Roman"/>
          <w:color w:val="000000"/>
          <w:sz w:val="28"/>
          <w:szCs w:val="28"/>
        </w:rPr>
        <w:t xml:space="preserve">  </w:t>
      </w:r>
      <w:r>
        <w:rPr>
          <w:rFonts w:ascii="Times New Roman" w:eastAsia="仿宋" w:hAnsi="Times New Roman"/>
          <w:color w:val="000000"/>
          <w:sz w:val="28"/>
          <w:szCs w:val="28"/>
        </w:rPr>
        <w:t>箱：</w:t>
      </w:r>
      <w:r>
        <w:rPr>
          <w:rFonts w:ascii="Times New Roman" w:hAnsi="Times New Roman"/>
          <w:kern w:val="0"/>
          <w:sz w:val="24"/>
          <w:szCs w:val="24"/>
          <w:lang w:bidi="ar"/>
        </w:rPr>
        <w:t>hddx@mail.ccnu.edu.cn</w:t>
      </w:r>
    </w:p>
    <w:p w:rsidR="008716A5" w:rsidRDefault="008716A5">
      <w:pPr>
        <w:spacing w:line="607" w:lineRule="exact"/>
        <w:ind w:firstLineChars="200" w:firstLine="560"/>
        <w:rPr>
          <w:rFonts w:ascii="Times New Roman" w:eastAsia="仿宋" w:hAnsi="Times New Roman"/>
          <w:color w:val="000000"/>
          <w:sz w:val="28"/>
          <w:szCs w:val="28"/>
        </w:rPr>
      </w:pPr>
    </w:p>
    <w:p w:rsidR="008716A5" w:rsidRDefault="008716A5">
      <w:pPr>
        <w:spacing w:line="607" w:lineRule="exact"/>
        <w:ind w:firstLineChars="200" w:firstLine="560"/>
        <w:rPr>
          <w:rFonts w:ascii="Times New Roman" w:hAnsi="Times New Roman"/>
          <w:color w:val="000000"/>
          <w:sz w:val="28"/>
          <w:szCs w:val="28"/>
        </w:rPr>
      </w:pPr>
    </w:p>
    <w:p w:rsidR="008716A5" w:rsidRDefault="00A5102E">
      <w:pPr>
        <w:spacing w:line="607" w:lineRule="exact"/>
        <w:ind w:firstLineChars="200" w:firstLine="560"/>
        <w:rPr>
          <w:rFonts w:ascii="Times New Roman" w:eastAsia="仿宋" w:hAnsi="Times New Roman"/>
          <w:color w:val="000000"/>
          <w:sz w:val="28"/>
          <w:szCs w:val="28"/>
        </w:rPr>
      </w:pPr>
      <w:r>
        <w:rPr>
          <w:rFonts w:ascii="Times New Roman" w:eastAsia="仿宋" w:hAnsi="Times New Roman"/>
          <w:color w:val="000000"/>
          <w:sz w:val="28"/>
          <w:szCs w:val="28"/>
        </w:rPr>
        <w:t>附</w:t>
      </w:r>
      <w:r>
        <w:rPr>
          <w:rFonts w:ascii="Times New Roman" w:eastAsia="仿宋" w:hAnsi="Times New Roman"/>
          <w:color w:val="000000"/>
          <w:sz w:val="28"/>
          <w:szCs w:val="28"/>
        </w:rPr>
        <w:t xml:space="preserve">  </w:t>
      </w:r>
      <w:r>
        <w:rPr>
          <w:rFonts w:ascii="Times New Roman" w:eastAsia="仿宋" w:hAnsi="Times New Roman"/>
          <w:color w:val="000000"/>
          <w:sz w:val="28"/>
          <w:szCs w:val="28"/>
        </w:rPr>
        <w:t>件</w:t>
      </w:r>
      <w:r>
        <w:rPr>
          <w:rFonts w:ascii="Times New Roman" w:eastAsia="仿宋" w:hAnsi="Times New Roman" w:hint="eastAsia"/>
          <w:color w:val="000000"/>
          <w:sz w:val="28"/>
          <w:szCs w:val="28"/>
        </w:rPr>
        <w:t>：</w:t>
      </w:r>
      <w:r>
        <w:rPr>
          <w:rFonts w:ascii="Times New Roman" w:eastAsia="仿宋" w:hAnsi="Times New Roman"/>
          <w:color w:val="000000"/>
          <w:sz w:val="28"/>
          <w:szCs w:val="28"/>
        </w:rPr>
        <w:t>1</w:t>
      </w:r>
      <w:r>
        <w:rPr>
          <w:rFonts w:ascii="Times New Roman" w:eastAsia="仿宋" w:hAnsi="Times New Roman" w:hint="eastAsia"/>
          <w:color w:val="000000"/>
          <w:sz w:val="28"/>
          <w:szCs w:val="28"/>
        </w:rPr>
        <w:t>.</w:t>
      </w:r>
      <w:r>
        <w:rPr>
          <w:rFonts w:ascii="Times New Roman" w:eastAsia="仿宋" w:hAnsi="Times New Roman" w:hint="eastAsia"/>
          <w:color w:val="000000"/>
          <w:sz w:val="28"/>
          <w:szCs w:val="28"/>
        </w:rPr>
        <w:t>大学生党员网络</w:t>
      </w:r>
      <w:r>
        <w:rPr>
          <w:rFonts w:ascii="Times New Roman" w:eastAsia="仿宋" w:hAnsi="Times New Roman" w:hint="eastAsia"/>
          <w:color w:val="000000"/>
          <w:sz w:val="28"/>
          <w:szCs w:val="28"/>
        </w:rPr>
        <w:t>示范</w:t>
      </w:r>
      <w:r>
        <w:rPr>
          <w:rFonts w:ascii="Times New Roman" w:eastAsia="仿宋" w:hAnsi="Times New Roman" w:hint="eastAsia"/>
          <w:color w:val="000000"/>
          <w:sz w:val="28"/>
          <w:szCs w:val="28"/>
        </w:rPr>
        <w:t>培训名额分配表</w:t>
      </w:r>
    </w:p>
    <w:p w:rsidR="008716A5" w:rsidRDefault="00A5102E">
      <w:pPr>
        <w:spacing w:line="607" w:lineRule="exact"/>
        <w:ind w:firstLineChars="600" w:firstLine="1680"/>
        <w:rPr>
          <w:rFonts w:ascii="Times New Roman" w:eastAsia="仿宋" w:hAnsi="Times New Roman"/>
          <w:color w:val="000000"/>
          <w:sz w:val="28"/>
          <w:szCs w:val="28"/>
        </w:rPr>
      </w:pPr>
      <w:r>
        <w:rPr>
          <w:rFonts w:ascii="Times New Roman" w:eastAsia="仿宋" w:hAnsi="Times New Roman" w:hint="eastAsia"/>
          <w:color w:val="000000"/>
          <w:sz w:val="28"/>
          <w:szCs w:val="28"/>
        </w:rPr>
        <w:t>2.</w:t>
      </w:r>
      <w:r>
        <w:rPr>
          <w:rFonts w:ascii="Times New Roman" w:eastAsia="仿宋" w:hAnsi="Times New Roman" w:hint="eastAsia"/>
          <w:color w:val="000000"/>
          <w:sz w:val="28"/>
          <w:szCs w:val="28"/>
        </w:rPr>
        <w:t>大学生党员网络</w:t>
      </w:r>
      <w:r>
        <w:rPr>
          <w:rFonts w:ascii="Times New Roman" w:eastAsia="仿宋" w:hAnsi="Times New Roman" w:hint="eastAsia"/>
          <w:color w:val="000000"/>
          <w:sz w:val="28"/>
          <w:szCs w:val="28"/>
        </w:rPr>
        <w:t>示范</w:t>
      </w:r>
      <w:r>
        <w:rPr>
          <w:rFonts w:ascii="Times New Roman" w:eastAsia="仿宋" w:hAnsi="Times New Roman" w:hint="eastAsia"/>
          <w:color w:val="000000"/>
          <w:sz w:val="28"/>
          <w:szCs w:val="28"/>
        </w:rPr>
        <w:t>培训课程列表</w:t>
      </w:r>
    </w:p>
    <w:p w:rsidR="008716A5" w:rsidRDefault="008716A5">
      <w:pPr>
        <w:pStyle w:val="1"/>
      </w:pPr>
    </w:p>
    <w:p w:rsidR="008716A5" w:rsidRDefault="008716A5">
      <w:pPr>
        <w:pStyle w:val="1"/>
        <w:spacing w:before="0" w:after="0" w:line="607" w:lineRule="exact"/>
      </w:pPr>
    </w:p>
    <w:p w:rsidR="008716A5" w:rsidRDefault="00A5102E">
      <w:pPr>
        <w:pStyle w:val="1"/>
        <w:spacing w:before="0" w:after="0" w:line="607" w:lineRule="exact"/>
        <w:jc w:val="center"/>
        <w:rPr>
          <w:rFonts w:ascii="Times New Roman" w:eastAsia="仿宋" w:hAnsi="Times New Roman"/>
          <w:b w:val="0"/>
          <w:bCs w:val="0"/>
          <w:color w:val="000000"/>
          <w:sz w:val="28"/>
          <w:szCs w:val="28"/>
        </w:rPr>
      </w:pPr>
      <w:r>
        <w:rPr>
          <w:rFonts w:ascii="Times New Roman" w:eastAsia="仿宋" w:hAnsi="Times New Roman" w:hint="eastAsia"/>
          <w:b w:val="0"/>
          <w:bCs w:val="0"/>
          <w:color w:val="000000"/>
          <w:sz w:val="28"/>
          <w:szCs w:val="28"/>
        </w:rPr>
        <w:t xml:space="preserve">                        </w:t>
      </w:r>
      <w:r>
        <w:rPr>
          <w:rFonts w:ascii="Times New Roman" w:eastAsia="仿宋" w:hAnsi="Times New Roman" w:hint="eastAsia"/>
          <w:b w:val="0"/>
          <w:bCs w:val="0"/>
          <w:color w:val="000000"/>
          <w:sz w:val="28"/>
          <w:szCs w:val="28"/>
        </w:rPr>
        <w:t>中共华中师范大学委员会党校</w:t>
      </w:r>
    </w:p>
    <w:p w:rsidR="008716A5" w:rsidRDefault="00A5102E">
      <w:pPr>
        <w:pStyle w:val="1"/>
        <w:spacing w:before="0" w:after="0" w:line="607" w:lineRule="exact"/>
        <w:jc w:val="center"/>
        <w:rPr>
          <w:rFonts w:ascii="Times New Roman" w:hAnsi="Times New Roman"/>
          <w:b w:val="0"/>
          <w:bCs w:val="0"/>
        </w:rPr>
      </w:pPr>
      <w:r>
        <w:rPr>
          <w:rFonts w:ascii="Times New Roman" w:eastAsia="仿宋" w:hAnsi="Times New Roman"/>
          <w:b w:val="0"/>
          <w:bCs w:val="0"/>
          <w:color w:val="000000"/>
          <w:sz w:val="28"/>
          <w:szCs w:val="28"/>
        </w:rPr>
        <w:t xml:space="preserve">           </w:t>
      </w:r>
      <w:r>
        <w:rPr>
          <w:rFonts w:ascii="Times New Roman" w:eastAsia="仿宋" w:hAnsi="Times New Roman" w:hint="eastAsia"/>
          <w:b w:val="0"/>
          <w:bCs w:val="0"/>
          <w:color w:val="000000"/>
          <w:sz w:val="28"/>
          <w:szCs w:val="28"/>
        </w:rPr>
        <w:t xml:space="preserve">             </w:t>
      </w:r>
      <w:r>
        <w:rPr>
          <w:rFonts w:ascii="Times New Roman" w:eastAsia="仿宋" w:hAnsi="Times New Roman"/>
          <w:b w:val="0"/>
          <w:bCs w:val="0"/>
          <w:color w:val="000000"/>
          <w:sz w:val="28"/>
          <w:szCs w:val="28"/>
        </w:rPr>
        <w:t xml:space="preserve"> 2019</w:t>
      </w:r>
      <w:r>
        <w:rPr>
          <w:rFonts w:ascii="Times New Roman" w:eastAsia="仿宋" w:hAnsi="Times New Roman"/>
          <w:b w:val="0"/>
          <w:bCs w:val="0"/>
          <w:color w:val="000000"/>
          <w:sz w:val="28"/>
          <w:szCs w:val="28"/>
        </w:rPr>
        <w:t>年</w:t>
      </w:r>
      <w:r>
        <w:rPr>
          <w:rFonts w:ascii="Times New Roman" w:eastAsia="仿宋" w:hAnsi="Times New Roman" w:hint="eastAsia"/>
          <w:b w:val="0"/>
          <w:bCs w:val="0"/>
          <w:color w:val="000000"/>
          <w:sz w:val="28"/>
          <w:szCs w:val="28"/>
        </w:rPr>
        <w:t>4</w:t>
      </w:r>
      <w:r>
        <w:rPr>
          <w:rFonts w:ascii="Times New Roman" w:eastAsia="仿宋" w:hAnsi="Times New Roman"/>
          <w:b w:val="0"/>
          <w:bCs w:val="0"/>
          <w:color w:val="000000"/>
          <w:sz w:val="28"/>
          <w:szCs w:val="28"/>
        </w:rPr>
        <w:t>月</w:t>
      </w:r>
      <w:r>
        <w:rPr>
          <w:rFonts w:ascii="Times New Roman" w:eastAsia="仿宋" w:hAnsi="Times New Roman" w:hint="eastAsia"/>
          <w:b w:val="0"/>
          <w:bCs w:val="0"/>
          <w:color w:val="000000"/>
          <w:sz w:val="28"/>
          <w:szCs w:val="28"/>
        </w:rPr>
        <w:t>22</w:t>
      </w:r>
      <w:r>
        <w:rPr>
          <w:rFonts w:ascii="Times New Roman" w:eastAsia="仿宋" w:hAnsi="Times New Roman" w:hint="eastAsia"/>
          <w:b w:val="0"/>
          <w:bCs w:val="0"/>
          <w:color w:val="000000"/>
          <w:sz w:val="28"/>
          <w:szCs w:val="28"/>
        </w:rPr>
        <w:t>日</w:t>
      </w:r>
    </w:p>
    <w:p w:rsidR="008716A5" w:rsidRDefault="008716A5">
      <w:pPr>
        <w:spacing w:line="607" w:lineRule="exact"/>
        <w:ind w:firstLineChars="500" w:firstLine="1400"/>
        <w:rPr>
          <w:rFonts w:ascii="Times New Roman" w:eastAsia="仿宋" w:hAnsi="Times New Roman"/>
          <w:color w:val="000000"/>
          <w:sz w:val="28"/>
          <w:szCs w:val="28"/>
        </w:rPr>
      </w:pPr>
    </w:p>
    <w:p w:rsidR="008716A5" w:rsidRDefault="008716A5">
      <w:pPr>
        <w:pStyle w:val="1"/>
        <w:rPr>
          <w:rFonts w:ascii="Times New Roman" w:hAnsi="Times New Roman"/>
        </w:rPr>
      </w:pPr>
    </w:p>
    <w:p w:rsidR="008716A5" w:rsidRDefault="008716A5">
      <w:pPr>
        <w:rPr>
          <w:rFonts w:ascii="Times New Roman" w:hAnsi="Times New Roman"/>
        </w:rPr>
      </w:pPr>
    </w:p>
    <w:p w:rsidR="008716A5" w:rsidRDefault="008716A5">
      <w:pPr>
        <w:spacing w:line="640" w:lineRule="exact"/>
        <w:rPr>
          <w:rFonts w:ascii="黑体" w:eastAsia="黑体" w:hAnsi="黑体" w:cs="黑体"/>
          <w:bCs/>
          <w:color w:val="000000"/>
          <w:sz w:val="32"/>
          <w:szCs w:val="32"/>
        </w:rPr>
      </w:pPr>
    </w:p>
    <w:p w:rsidR="008716A5" w:rsidRDefault="00A5102E">
      <w:pPr>
        <w:spacing w:line="640" w:lineRule="exact"/>
        <w:ind w:leftChars="-202" w:left="62" w:hangingChars="152" w:hanging="486"/>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附件</w:t>
      </w:r>
      <w:r>
        <w:rPr>
          <w:rFonts w:ascii="黑体" w:eastAsia="黑体" w:hAnsi="黑体" w:cs="黑体" w:hint="eastAsia"/>
          <w:bCs/>
          <w:color w:val="000000"/>
          <w:sz w:val="32"/>
          <w:szCs w:val="32"/>
        </w:rPr>
        <w:t>1</w:t>
      </w:r>
    </w:p>
    <w:p w:rsidR="008716A5" w:rsidRDefault="00A5102E">
      <w:pPr>
        <w:pStyle w:val="1"/>
        <w:spacing w:before="360" w:after="0" w:line="360" w:lineRule="auto"/>
        <w:jc w:val="center"/>
        <w:rPr>
          <w:rFonts w:ascii="Times New Roman" w:eastAsia="黑体" w:hAnsi="Times New Roman"/>
          <w:szCs w:val="32"/>
        </w:rPr>
      </w:pPr>
      <w:r>
        <w:rPr>
          <w:rFonts w:ascii="Times New Roman" w:eastAsia="黑体" w:hAnsi="Times New Roman" w:hint="eastAsia"/>
          <w:b w:val="0"/>
          <w:bCs w:val="0"/>
          <w:color w:val="000000"/>
          <w:szCs w:val="32"/>
        </w:rPr>
        <w:t>大学生</w:t>
      </w:r>
      <w:r>
        <w:rPr>
          <w:rFonts w:ascii="Times New Roman" w:eastAsia="黑体" w:hAnsi="Times New Roman"/>
          <w:b w:val="0"/>
          <w:bCs w:val="0"/>
          <w:color w:val="000000"/>
          <w:szCs w:val="32"/>
        </w:rPr>
        <w:t>党员网络</w:t>
      </w:r>
      <w:r>
        <w:rPr>
          <w:rFonts w:ascii="Times New Roman" w:eastAsia="黑体" w:hAnsi="Times New Roman" w:hint="eastAsia"/>
          <w:b w:val="0"/>
          <w:bCs w:val="0"/>
          <w:color w:val="000000"/>
          <w:szCs w:val="32"/>
        </w:rPr>
        <w:t>示范</w:t>
      </w:r>
      <w:r>
        <w:rPr>
          <w:rFonts w:ascii="Times New Roman" w:eastAsia="黑体" w:hAnsi="Times New Roman"/>
          <w:b w:val="0"/>
          <w:bCs w:val="0"/>
          <w:color w:val="000000"/>
          <w:szCs w:val="32"/>
        </w:rPr>
        <w:t>培训</w:t>
      </w:r>
      <w:r>
        <w:rPr>
          <w:rFonts w:ascii="Times New Roman" w:eastAsia="黑体" w:hAnsi="Times New Roman" w:hint="eastAsia"/>
          <w:b w:val="0"/>
          <w:bCs w:val="0"/>
          <w:color w:val="000000"/>
          <w:szCs w:val="32"/>
        </w:rPr>
        <w:t>名额分配表</w:t>
      </w:r>
    </w:p>
    <w:tbl>
      <w:tblPr>
        <w:tblW w:w="8336" w:type="dxa"/>
        <w:jc w:val="center"/>
        <w:tblLayout w:type="fixed"/>
        <w:tblCellMar>
          <w:left w:w="0" w:type="dxa"/>
          <w:right w:w="0" w:type="dxa"/>
        </w:tblCellMar>
        <w:tblLook w:val="04A0" w:firstRow="1" w:lastRow="0" w:firstColumn="1" w:lastColumn="0" w:noHBand="0" w:noVBand="1"/>
      </w:tblPr>
      <w:tblGrid>
        <w:gridCol w:w="1022"/>
        <w:gridCol w:w="5330"/>
        <w:gridCol w:w="1984"/>
      </w:tblGrid>
      <w:tr w:rsidR="008716A5">
        <w:trPr>
          <w:trHeight w:val="879"/>
          <w:jc w:val="center"/>
        </w:trPr>
        <w:tc>
          <w:tcPr>
            <w:tcW w:w="10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16A5" w:rsidRDefault="00A5102E">
            <w:pPr>
              <w:widowControl w:val="0"/>
              <w:jc w:val="center"/>
              <w:rPr>
                <w:rFonts w:ascii="Times New Roman" w:eastAsia="仿宋" w:hAnsi="Times New Roman"/>
                <w:b/>
                <w:bCs/>
                <w:color w:val="000000"/>
                <w:sz w:val="24"/>
                <w:szCs w:val="24"/>
              </w:rPr>
            </w:pPr>
            <w:r>
              <w:rPr>
                <w:rFonts w:ascii="Times New Roman" w:eastAsia="仿宋" w:hAnsi="Times New Roman" w:hint="eastAsia"/>
                <w:b/>
                <w:bCs/>
                <w:color w:val="000000"/>
                <w:sz w:val="24"/>
                <w:szCs w:val="24"/>
              </w:rPr>
              <w:t>序号</w:t>
            </w:r>
          </w:p>
        </w:tc>
        <w:tc>
          <w:tcPr>
            <w:tcW w:w="5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16A5" w:rsidRDefault="00A5102E">
            <w:pPr>
              <w:widowControl w:val="0"/>
              <w:jc w:val="center"/>
              <w:rPr>
                <w:rFonts w:ascii="Times New Roman" w:eastAsia="仿宋" w:hAnsi="Times New Roman"/>
                <w:b/>
                <w:bCs/>
                <w:color w:val="000000"/>
                <w:sz w:val="24"/>
                <w:szCs w:val="24"/>
              </w:rPr>
            </w:pPr>
            <w:r>
              <w:rPr>
                <w:rFonts w:ascii="Times New Roman" w:eastAsia="仿宋" w:hAnsi="Times New Roman" w:hint="eastAsia"/>
                <w:b/>
                <w:bCs/>
                <w:color w:val="000000"/>
                <w:sz w:val="24"/>
                <w:szCs w:val="24"/>
              </w:rPr>
              <w:t>单位</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16A5" w:rsidRDefault="00A5102E">
            <w:pPr>
              <w:widowControl w:val="0"/>
              <w:jc w:val="center"/>
              <w:rPr>
                <w:rFonts w:ascii="Times New Roman" w:eastAsia="仿宋" w:hAnsi="Times New Roman"/>
                <w:b/>
                <w:bCs/>
                <w:color w:val="000000"/>
                <w:sz w:val="24"/>
                <w:szCs w:val="24"/>
              </w:rPr>
            </w:pPr>
            <w:r>
              <w:rPr>
                <w:rFonts w:ascii="Times New Roman" w:eastAsia="仿宋" w:hAnsi="Times New Roman" w:hint="eastAsia"/>
                <w:b/>
                <w:bCs/>
                <w:color w:val="000000"/>
                <w:sz w:val="24"/>
                <w:szCs w:val="24"/>
              </w:rPr>
              <w:t>培训名额</w:t>
            </w:r>
          </w:p>
        </w:tc>
      </w:tr>
      <w:tr w:rsidR="008716A5">
        <w:trPr>
          <w:trHeight w:val="501"/>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w:t>
            </w:r>
          </w:p>
        </w:tc>
        <w:tc>
          <w:tcPr>
            <w:tcW w:w="53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教育学院党委</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宋体" w:hAnsi="宋体" w:cs="宋体" w:hint="eastAsia"/>
                <w:color w:val="000000"/>
                <w:kern w:val="0"/>
                <w:sz w:val="24"/>
                <w:szCs w:val="24"/>
                <w:lang w:bidi="ar"/>
              </w:rPr>
              <w:t>3</w:t>
            </w:r>
          </w:p>
        </w:tc>
      </w:tr>
      <w:tr w:rsidR="008716A5">
        <w:trPr>
          <w:trHeight w:val="501"/>
          <w:jc w:val="center"/>
        </w:trPr>
        <w:tc>
          <w:tcPr>
            <w:tcW w:w="10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w:t>
            </w:r>
          </w:p>
        </w:tc>
        <w:tc>
          <w:tcPr>
            <w:tcW w:w="5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心理学院党委</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宋体" w:hAnsi="宋体" w:cs="宋体" w:hint="eastAsia"/>
                <w:color w:val="000000"/>
                <w:kern w:val="0"/>
                <w:sz w:val="24"/>
                <w:szCs w:val="24"/>
                <w:lang w:bidi="ar"/>
              </w:rPr>
              <w:t>2</w:t>
            </w:r>
          </w:p>
        </w:tc>
      </w:tr>
      <w:tr w:rsidR="008716A5">
        <w:trPr>
          <w:trHeight w:val="501"/>
          <w:jc w:val="center"/>
        </w:trPr>
        <w:tc>
          <w:tcPr>
            <w:tcW w:w="10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w:t>
            </w:r>
          </w:p>
        </w:tc>
        <w:tc>
          <w:tcPr>
            <w:tcW w:w="5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文学院党委</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宋体" w:hAnsi="宋体" w:cs="宋体" w:hint="eastAsia"/>
                <w:color w:val="000000"/>
                <w:kern w:val="0"/>
                <w:sz w:val="24"/>
                <w:szCs w:val="24"/>
                <w:lang w:bidi="ar"/>
              </w:rPr>
              <w:t>4</w:t>
            </w:r>
          </w:p>
        </w:tc>
      </w:tr>
      <w:tr w:rsidR="008716A5">
        <w:trPr>
          <w:trHeight w:val="501"/>
          <w:jc w:val="center"/>
        </w:trPr>
        <w:tc>
          <w:tcPr>
            <w:tcW w:w="10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4</w:t>
            </w:r>
          </w:p>
        </w:tc>
        <w:tc>
          <w:tcPr>
            <w:tcW w:w="5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新闻传播学院党委</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宋体" w:hAnsi="宋体" w:cs="宋体" w:hint="eastAsia"/>
                <w:color w:val="000000"/>
                <w:kern w:val="0"/>
                <w:sz w:val="24"/>
                <w:szCs w:val="24"/>
                <w:lang w:bidi="ar"/>
              </w:rPr>
              <w:t>2</w:t>
            </w:r>
          </w:p>
        </w:tc>
      </w:tr>
      <w:tr w:rsidR="008716A5">
        <w:trPr>
          <w:trHeight w:val="501"/>
          <w:jc w:val="center"/>
        </w:trPr>
        <w:tc>
          <w:tcPr>
            <w:tcW w:w="10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5</w:t>
            </w:r>
          </w:p>
        </w:tc>
        <w:tc>
          <w:tcPr>
            <w:tcW w:w="5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历史文化学院党委</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宋体" w:hAnsi="宋体" w:cs="宋体" w:hint="eastAsia"/>
                <w:color w:val="000000"/>
                <w:kern w:val="0"/>
                <w:sz w:val="24"/>
                <w:szCs w:val="24"/>
                <w:lang w:bidi="ar"/>
              </w:rPr>
              <w:t>3</w:t>
            </w:r>
          </w:p>
        </w:tc>
      </w:tr>
      <w:tr w:rsidR="008716A5">
        <w:trPr>
          <w:trHeight w:val="501"/>
          <w:jc w:val="center"/>
        </w:trPr>
        <w:tc>
          <w:tcPr>
            <w:tcW w:w="10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6</w:t>
            </w:r>
          </w:p>
        </w:tc>
        <w:tc>
          <w:tcPr>
            <w:tcW w:w="5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马克思主义学院党委</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宋体" w:hAnsi="宋体" w:cs="宋体" w:hint="eastAsia"/>
                <w:color w:val="000000"/>
                <w:kern w:val="0"/>
                <w:sz w:val="24"/>
                <w:szCs w:val="24"/>
                <w:lang w:bidi="ar"/>
              </w:rPr>
              <w:t>2</w:t>
            </w:r>
          </w:p>
        </w:tc>
      </w:tr>
      <w:tr w:rsidR="008716A5">
        <w:trPr>
          <w:trHeight w:val="501"/>
          <w:jc w:val="center"/>
        </w:trPr>
        <w:tc>
          <w:tcPr>
            <w:tcW w:w="10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7</w:t>
            </w:r>
          </w:p>
        </w:tc>
        <w:tc>
          <w:tcPr>
            <w:tcW w:w="5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经济与工商管理学院党委</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宋体" w:hAnsi="宋体" w:cs="宋体" w:hint="eastAsia"/>
                <w:color w:val="000000"/>
                <w:kern w:val="0"/>
                <w:sz w:val="24"/>
                <w:szCs w:val="24"/>
                <w:lang w:bidi="ar"/>
              </w:rPr>
              <w:t>2</w:t>
            </w:r>
          </w:p>
        </w:tc>
      </w:tr>
      <w:tr w:rsidR="008716A5">
        <w:trPr>
          <w:trHeight w:val="501"/>
          <w:jc w:val="center"/>
        </w:trPr>
        <w:tc>
          <w:tcPr>
            <w:tcW w:w="10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8</w:t>
            </w:r>
          </w:p>
        </w:tc>
        <w:tc>
          <w:tcPr>
            <w:tcW w:w="5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公共管理学院党委</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宋体" w:hAnsi="宋体" w:cs="宋体" w:hint="eastAsia"/>
                <w:color w:val="000000"/>
                <w:kern w:val="0"/>
                <w:sz w:val="24"/>
                <w:szCs w:val="24"/>
                <w:lang w:bidi="ar"/>
              </w:rPr>
              <w:t>1</w:t>
            </w:r>
          </w:p>
        </w:tc>
      </w:tr>
      <w:tr w:rsidR="008716A5">
        <w:trPr>
          <w:trHeight w:val="501"/>
          <w:jc w:val="center"/>
        </w:trPr>
        <w:tc>
          <w:tcPr>
            <w:tcW w:w="10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9</w:t>
            </w:r>
          </w:p>
        </w:tc>
        <w:tc>
          <w:tcPr>
            <w:tcW w:w="5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法学院党委</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宋体" w:hAnsi="宋体" w:cs="宋体" w:hint="eastAsia"/>
                <w:color w:val="000000"/>
                <w:kern w:val="0"/>
                <w:sz w:val="24"/>
                <w:szCs w:val="24"/>
                <w:lang w:bidi="ar"/>
              </w:rPr>
              <w:t>2</w:t>
            </w:r>
          </w:p>
        </w:tc>
      </w:tr>
      <w:tr w:rsidR="008716A5">
        <w:trPr>
          <w:trHeight w:val="501"/>
          <w:jc w:val="center"/>
        </w:trPr>
        <w:tc>
          <w:tcPr>
            <w:tcW w:w="10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10</w:t>
            </w:r>
          </w:p>
        </w:tc>
        <w:tc>
          <w:tcPr>
            <w:tcW w:w="5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社会学院党委</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宋体" w:hAnsi="宋体" w:cs="宋体" w:hint="eastAsia"/>
                <w:color w:val="000000"/>
                <w:kern w:val="0"/>
                <w:sz w:val="24"/>
                <w:szCs w:val="24"/>
                <w:lang w:bidi="ar"/>
              </w:rPr>
              <w:t>1</w:t>
            </w:r>
          </w:p>
        </w:tc>
      </w:tr>
      <w:tr w:rsidR="008716A5">
        <w:trPr>
          <w:trHeight w:val="501"/>
          <w:jc w:val="center"/>
        </w:trPr>
        <w:tc>
          <w:tcPr>
            <w:tcW w:w="10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11</w:t>
            </w:r>
          </w:p>
        </w:tc>
        <w:tc>
          <w:tcPr>
            <w:tcW w:w="5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外国语学院党委</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宋体" w:hAnsi="宋体" w:cs="宋体" w:hint="eastAsia"/>
                <w:color w:val="000000"/>
                <w:kern w:val="0"/>
                <w:sz w:val="24"/>
                <w:szCs w:val="24"/>
                <w:lang w:bidi="ar"/>
              </w:rPr>
              <w:t>2</w:t>
            </w:r>
          </w:p>
        </w:tc>
      </w:tr>
      <w:tr w:rsidR="008716A5">
        <w:trPr>
          <w:trHeight w:val="501"/>
          <w:jc w:val="center"/>
        </w:trPr>
        <w:tc>
          <w:tcPr>
            <w:tcW w:w="10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12</w:t>
            </w:r>
          </w:p>
        </w:tc>
        <w:tc>
          <w:tcPr>
            <w:tcW w:w="5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教育信息技术学院党委</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宋体" w:hAnsi="宋体" w:cs="宋体" w:hint="eastAsia"/>
                <w:color w:val="000000"/>
                <w:kern w:val="0"/>
                <w:sz w:val="24"/>
                <w:szCs w:val="24"/>
                <w:lang w:bidi="ar"/>
              </w:rPr>
              <w:t>1</w:t>
            </w:r>
          </w:p>
        </w:tc>
      </w:tr>
      <w:tr w:rsidR="008716A5">
        <w:trPr>
          <w:trHeight w:val="501"/>
          <w:jc w:val="center"/>
        </w:trPr>
        <w:tc>
          <w:tcPr>
            <w:tcW w:w="10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13</w:t>
            </w:r>
          </w:p>
        </w:tc>
        <w:tc>
          <w:tcPr>
            <w:tcW w:w="5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信息管理学院党委</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宋体" w:hAnsi="宋体" w:cs="宋体" w:hint="eastAsia"/>
                <w:color w:val="000000"/>
                <w:kern w:val="0"/>
                <w:sz w:val="24"/>
                <w:szCs w:val="24"/>
                <w:lang w:bidi="ar"/>
              </w:rPr>
              <w:t>2</w:t>
            </w:r>
          </w:p>
        </w:tc>
      </w:tr>
      <w:tr w:rsidR="008716A5">
        <w:trPr>
          <w:trHeight w:val="501"/>
          <w:jc w:val="center"/>
        </w:trPr>
        <w:tc>
          <w:tcPr>
            <w:tcW w:w="10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14</w:t>
            </w:r>
          </w:p>
        </w:tc>
        <w:tc>
          <w:tcPr>
            <w:tcW w:w="5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体育学院党委</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宋体" w:hAnsi="宋体" w:cs="宋体" w:hint="eastAsia"/>
                <w:color w:val="000000"/>
                <w:kern w:val="0"/>
                <w:sz w:val="24"/>
                <w:szCs w:val="24"/>
                <w:lang w:bidi="ar"/>
              </w:rPr>
              <w:t>2</w:t>
            </w:r>
          </w:p>
        </w:tc>
      </w:tr>
      <w:tr w:rsidR="008716A5">
        <w:trPr>
          <w:trHeight w:val="501"/>
          <w:jc w:val="center"/>
        </w:trPr>
        <w:tc>
          <w:tcPr>
            <w:tcW w:w="10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15</w:t>
            </w:r>
          </w:p>
        </w:tc>
        <w:tc>
          <w:tcPr>
            <w:tcW w:w="5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音乐学院党委</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宋体" w:hAnsi="宋体" w:cs="宋体" w:hint="eastAsia"/>
                <w:color w:val="000000"/>
                <w:kern w:val="0"/>
                <w:sz w:val="24"/>
                <w:szCs w:val="24"/>
                <w:lang w:bidi="ar"/>
              </w:rPr>
              <w:t>1</w:t>
            </w:r>
          </w:p>
        </w:tc>
      </w:tr>
      <w:tr w:rsidR="008716A5">
        <w:trPr>
          <w:trHeight w:val="501"/>
          <w:jc w:val="center"/>
        </w:trPr>
        <w:tc>
          <w:tcPr>
            <w:tcW w:w="10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16</w:t>
            </w:r>
          </w:p>
        </w:tc>
        <w:tc>
          <w:tcPr>
            <w:tcW w:w="5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美术学院党委</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宋体" w:hAnsi="宋体" w:cs="宋体" w:hint="eastAsia"/>
                <w:color w:val="000000"/>
                <w:kern w:val="0"/>
                <w:sz w:val="24"/>
                <w:szCs w:val="24"/>
                <w:lang w:bidi="ar"/>
              </w:rPr>
              <w:t>1</w:t>
            </w:r>
          </w:p>
        </w:tc>
      </w:tr>
      <w:tr w:rsidR="008716A5">
        <w:trPr>
          <w:trHeight w:val="501"/>
          <w:jc w:val="center"/>
        </w:trPr>
        <w:tc>
          <w:tcPr>
            <w:tcW w:w="10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17</w:t>
            </w:r>
          </w:p>
        </w:tc>
        <w:tc>
          <w:tcPr>
            <w:tcW w:w="5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数学与统计学学院党委</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宋体" w:hAnsi="宋体" w:cs="宋体" w:hint="eastAsia"/>
                <w:color w:val="000000"/>
                <w:kern w:val="0"/>
                <w:sz w:val="24"/>
                <w:szCs w:val="24"/>
                <w:lang w:bidi="ar"/>
              </w:rPr>
              <w:t>2</w:t>
            </w:r>
          </w:p>
        </w:tc>
      </w:tr>
      <w:tr w:rsidR="008716A5">
        <w:trPr>
          <w:trHeight w:val="501"/>
          <w:jc w:val="center"/>
        </w:trPr>
        <w:tc>
          <w:tcPr>
            <w:tcW w:w="10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18</w:t>
            </w:r>
          </w:p>
        </w:tc>
        <w:tc>
          <w:tcPr>
            <w:tcW w:w="5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物理科学与技术学院党委</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宋体" w:hAnsi="宋体" w:cs="宋体" w:hint="eastAsia"/>
                <w:color w:val="000000"/>
                <w:kern w:val="0"/>
                <w:sz w:val="24"/>
                <w:szCs w:val="24"/>
                <w:lang w:bidi="ar"/>
              </w:rPr>
              <w:t>3</w:t>
            </w:r>
          </w:p>
        </w:tc>
      </w:tr>
      <w:tr w:rsidR="008716A5">
        <w:trPr>
          <w:trHeight w:val="501"/>
          <w:jc w:val="center"/>
        </w:trPr>
        <w:tc>
          <w:tcPr>
            <w:tcW w:w="10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19</w:t>
            </w:r>
          </w:p>
        </w:tc>
        <w:tc>
          <w:tcPr>
            <w:tcW w:w="5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化学学院党委</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宋体" w:hAnsi="宋体" w:cs="宋体" w:hint="eastAsia"/>
                <w:color w:val="000000"/>
                <w:kern w:val="0"/>
                <w:sz w:val="24"/>
                <w:szCs w:val="24"/>
                <w:lang w:bidi="ar"/>
              </w:rPr>
              <w:t>2</w:t>
            </w:r>
          </w:p>
        </w:tc>
      </w:tr>
      <w:tr w:rsidR="008716A5">
        <w:trPr>
          <w:trHeight w:val="501"/>
          <w:jc w:val="center"/>
        </w:trPr>
        <w:tc>
          <w:tcPr>
            <w:tcW w:w="10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20</w:t>
            </w:r>
          </w:p>
        </w:tc>
        <w:tc>
          <w:tcPr>
            <w:tcW w:w="5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生命科学学院党委</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宋体" w:hAnsi="宋体" w:cs="宋体" w:hint="eastAsia"/>
                <w:color w:val="000000"/>
                <w:kern w:val="0"/>
                <w:sz w:val="24"/>
                <w:szCs w:val="24"/>
                <w:lang w:bidi="ar"/>
              </w:rPr>
              <w:t>2</w:t>
            </w:r>
          </w:p>
        </w:tc>
      </w:tr>
      <w:tr w:rsidR="008716A5">
        <w:trPr>
          <w:trHeight w:val="501"/>
          <w:jc w:val="center"/>
        </w:trPr>
        <w:tc>
          <w:tcPr>
            <w:tcW w:w="10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21</w:t>
            </w:r>
          </w:p>
        </w:tc>
        <w:tc>
          <w:tcPr>
            <w:tcW w:w="5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计算机学院党委</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宋体" w:hAnsi="宋体" w:cs="宋体" w:hint="eastAsia"/>
                <w:color w:val="000000"/>
                <w:kern w:val="0"/>
                <w:sz w:val="24"/>
                <w:szCs w:val="24"/>
                <w:lang w:bidi="ar"/>
              </w:rPr>
              <w:t>1</w:t>
            </w:r>
          </w:p>
        </w:tc>
      </w:tr>
      <w:tr w:rsidR="008716A5">
        <w:trPr>
          <w:trHeight w:val="501"/>
          <w:jc w:val="center"/>
        </w:trPr>
        <w:tc>
          <w:tcPr>
            <w:tcW w:w="10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lastRenderedPageBreak/>
              <w:t>22</w:t>
            </w:r>
          </w:p>
        </w:tc>
        <w:tc>
          <w:tcPr>
            <w:tcW w:w="5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城市与环境科学学院党委</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宋体" w:hAnsi="宋体" w:cs="宋体" w:hint="eastAsia"/>
                <w:color w:val="000000"/>
                <w:kern w:val="0"/>
                <w:sz w:val="24"/>
                <w:szCs w:val="24"/>
                <w:lang w:bidi="ar"/>
              </w:rPr>
              <w:t>2</w:t>
            </w:r>
          </w:p>
        </w:tc>
      </w:tr>
      <w:tr w:rsidR="008716A5">
        <w:trPr>
          <w:trHeight w:val="501"/>
          <w:jc w:val="center"/>
        </w:trPr>
        <w:tc>
          <w:tcPr>
            <w:tcW w:w="10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23</w:t>
            </w:r>
          </w:p>
        </w:tc>
        <w:tc>
          <w:tcPr>
            <w:tcW w:w="5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政治与国际关系学院党委</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宋体" w:hAnsi="宋体" w:cs="宋体" w:hint="eastAsia"/>
                <w:color w:val="000000"/>
                <w:kern w:val="0"/>
                <w:sz w:val="24"/>
                <w:szCs w:val="24"/>
                <w:lang w:bidi="ar"/>
              </w:rPr>
              <w:t>2</w:t>
            </w:r>
          </w:p>
        </w:tc>
      </w:tr>
      <w:tr w:rsidR="008716A5">
        <w:trPr>
          <w:trHeight w:val="501"/>
          <w:jc w:val="center"/>
        </w:trPr>
        <w:tc>
          <w:tcPr>
            <w:tcW w:w="10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24</w:t>
            </w:r>
          </w:p>
        </w:tc>
        <w:tc>
          <w:tcPr>
            <w:tcW w:w="5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中国农村研究院党委</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宋体" w:hAnsi="宋体" w:cs="宋体" w:hint="eastAsia"/>
                <w:color w:val="000000"/>
                <w:kern w:val="0"/>
                <w:sz w:val="24"/>
                <w:szCs w:val="24"/>
                <w:lang w:bidi="ar"/>
              </w:rPr>
              <w:t>2</w:t>
            </w:r>
          </w:p>
        </w:tc>
      </w:tr>
      <w:tr w:rsidR="008716A5">
        <w:trPr>
          <w:trHeight w:val="501"/>
          <w:jc w:val="center"/>
        </w:trPr>
        <w:tc>
          <w:tcPr>
            <w:tcW w:w="10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25</w:t>
            </w:r>
          </w:p>
        </w:tc>
        <w:tc>
          <w:tcPr>
            <w:tcW w:w="5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工程中心党委</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宋体" w:hAnsi="宋体" w:cs="宋体" w:hint="eastAsia"/>
                <w:color w:val="000000"/>
                <w:kern w:val="0"/>
                <w:sz w:val="24"/>
                <w:szCs w:val="24"/>
                <w:lang w:bidi="ar"/>
              </w:rPr>
              <w:t>3</w:t>
            </w:r>
          </w:p>
        </w:tc>
      </w:tr>
      <w:tr w:rsidR="008716A5">
        <w:trPr>
          <w:trHeight w:val="501"/>
          <w:jc w:val="center"/>
        </w:trPr>
        <w:tc>
          <w:tcPr>
            <w:tcW w:w="635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合计</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16A5" w:rsidRDefault="00A5102E">
            <w:pPr>
              <w:jc w:val="center"/>
              <w:textAlignment w:val="center"/>
              <w:rPr>
                <w:rFonts w:ascii="仿宋" w:eastAsia="仿宋" w:hAnsi="仿宋" w:cs="仿宋"/>
                <w:color w:val="000000"/>
                <w:kern w:val="0"/>
                <w:sz w:val="24"/>
                <w:szCs w:val="24"/>
              </w:rPr>
            </w:pPr>
            <w:r>
              <w:rPr>
                <w:rFonts w:ascii="宋体" w:hAnsi="宋体" w:cs="宋体" w:hint="eastAsia"/>
                <w:color w:val="000000"/>
                <w:kern w:val="0"/>
                <w:sz w:val="24"/>
                <w:szCs w:val="24"/>
                <w:lang w:bidi="ar"/>
              </w:rPr>
              <w:t>50</w:t>
            </w:r>
          </w:p>
        </w:tc>
      </w:tr>
    </w:tbl>
    <w:p w:rsidR="008716A5" w:rsidRDefault="008716A5">
      <w:pPr>
        <w:pStyle w:val="1"/>
      </w:pPr>
    </w:p>
    <w:p w:rsidR="008716A5" w:rsidRDefault="008716A5">
      <w:pPr>
        <w:pStyle w:val="1"/>
        <w:rPr>
          <w:rFonts w:ascii="Times New Roman" w:hAnsi="Times New Roman"/>
        </w:rPr>
      </w:pPr>
    </w:p>
    <w:p w:rsidR="008716A5" w:rsidRDefault="008716A5">
      <w:pPr>
        <w:rPr>
          <w:rFonts w:ascii="Times New Roman" w:hAnsi="Times New Roman"/>
        </w:rPr>
      </w:pPr>
    </w:p>
    <w:p w:rsidR="008716A5" w:rsidRDefault="008716A5">
      <w:pPr>
        <w:pStyle w:val="1"/>
        <w:rPr>
          <w:rFonts w:ascii="Times New Roman" w:hAnsi="Times New Roman"/>
        </w:rPr>
      </w:pPr>
    </w:p>
    <w:p w:rsidR="008716A5" w:rsidRDefault="008716A5">
      <w:pPr>
        <w:rPr>
          <w:rFonts w:ascii="Times New Roman" w:hAnsi="Times New Roman"/>
        </w:rPr>
      </w:pPr>
    </w:p>
    <w:p w:rsidR="008716A5" w:rsidRDefault="008716A5">
      <w:pPr>
        <w:rPr>
          <w:rFonts w:ascii="Times New Roman" w:hAnsi="Times New Roman"/>
        </w:rPr>
      </w:pPr>
    </w:p>
    <w:p w:rsidR="008716A5" w:rsidRDefault="00A5102E">
      <w:pPr>
        <w:rPr>
          <w:rFonts w:ascii="Times New Roman" w:eastAsia="黑体" w:hAnsi="Times New Roman"/>
          <w:bCs/>
          <w:color w:val="000000"/>
          <w:sz w:val="28"/>
          <w:szCs w:val="28"/>
        </w:rPr>
      </w:pPr>
      <w:r>
        <w:rPr>
          <w:rFonts w:ascii="Times New Roman" w:eastAsia="黑体" w:hAnsi="Times New Roman"/>
          <w:bCs/>
          <w:color w:val="000000"/>
          <w:sz w:val="28"/>
          <w:szCs w:val="28"/>
        </w:rPr>
        <w:br w:type="page"/>
      </w:r>
    </w:p>
    <w:p w:rsidR="008716A5" w:rsidRDefault="00A5102E">
      <w:pPr>
        <w:spacing w:line="640" w:lineRule="exact"/>
        <w:ind w:leftChars="-202" w:left="62" w:hangingChars="152" w:hanging="486"/>
        <w:rPr>
          <w:rFonts w:ascii="黑体" w:eastAsia="黑体" w:hAnsi="黑体" w:cs="黑体"/>
          <w:color w:val="000000"/>
          <w:sz w:val="32"/>
          <w:szCs w:val="32"/>
        </w:rPr>
      </w:pPr>
      <w:r>
        <w:rPr>
          <w:rFonts w:ascii="黑体" w:eastAsia="黑体" w:hAnsi="黑体" w:cs="黑体" w:hint="eastAsia"/>
          <w:bCs/>
          <w:color w:val="000000"/>
          <w:sz w:val="32"/>
          <w:szCs w:val="32"/>
        </w:rPr>
        <w:lastRenderedPageBreak/>
        <w:t>附件</w:t>
      </w:r>
      <w:r>
        <w:rPr>
          <w:rFonts w:ascii="黑体" w:eastAsia="黑体" w:hAnsi="黑体" w:cs="黑体" w:hint="eastAsia"/>
          <w:bCs/>
          <w:color w:val="000000"/>
          <w:sz w:val="32"/>
          <w:szCs w:val="32"/>
        </w:rPr>
        <w:t>2</w:t>
      </w:r>
    </w:p>
    <w:p w:rsidR="008716A5" w:rsidRDefault="00A5102E">
      <w:pPr>
        <w:pStyle w:val="1"/>
        <w:spacing w:before="360" w:after="0" w:line="360" w:lineRule="auto"/>
        <w:jc w:val="center"/>
        <w:rPr>
          <w:rFonts w:ascii="Times New Roman" w:hAnsi="Times New Roman"/>
          <w:szCs w:val="32"/>
        </w:rPr>
      </w:pPr>
      <w:r>
        <w:rPr>
          <w:rFonts w:ascii="Times New Roman" w:eastAsia="黑体" w:hAnsi="Times New Roman" w:hint="eastAsia"/>
          <w:b w:val="0"/>
          <w:bCs w:val="0"/>
          <w:color w:val="000000"/>
          <w:szCs w:val="32"/>
        </w:rPr>
        <w:t>大学生</w:t>
      </w:r>
      <w:r>
        <w:rPr>
          <w:rFonts w:ascii="Times New Roman" w:eastAsia="黑体" w:hAnsi="Times New Roman"/>
          <w:b w:val="0"/>
          <w:bCs w:val="0"/>
          <w:color w:val="000000"/>
          <w:szCs w:val="32"/>
        </w:rPr>
        <w:t>党员网络</w:t>
      </w:r>
      <w:r>
        <w:rPr>
          <w:rFonts w:ascii="Times New Roman" w:eastAsia="黑体" w:hAnsi="Times New Roman" w:hint="eastAsia"/>
          <w:b w:val="0"/>
          <w:bCs w:val="0"/>
          <w:color w:val="000000"/>
          <w:szCs w:val="32"/>
        </w:rPr>
        <w:t>示范</w:t>
      </w:r>
      <w:r>
        <w:rPr>
          <w:rFonts w:ascii="Times New Roman" w:eastAsia="黑体" w:hAnsi="Times New Roman"/>
          <w:b w:val="0"/>
          <w:bCs w:val="0"/>
          <w:color w:val="000000"/>
          <w:szCs w:val="32"/>
        </w:rPr>
        <w:t>培训课程列表</w:t>
      </w:r>
    </w:p>
    <w:tbl>
      <w:tblPr>
        <w:tblStyle w:val="a7"/>
        <w:tblW w:w="9317" w:type="dxa"/>
        <w:tblInd w:w="-391" w:type="dxa"/>
        <w:tblLayout w:type="fixed"/>
        <w:tblLook w:val="04A0" w:firstRow="1" w:lastRow="0" w:firstColumn="1" w:lastColumn="0" w:noHBand="0" w:noVBand="1"/>
      </w:tblPr>
      <w:tblGrid>
        <w:gridCol w:w="1066"/>
        <w:gridCol w:w="4231"/>
        <w:gridCol w:w="1035"/>
        <w:gridCol w:w="2985"/>
      </w:tblGrid>
      <w:tr w:rsidR="008716A5">
        <w:trPr>
          <w:trHeight w:val="567"/>
        </w:trPr>
        <w:tc>
          <w:tcPr>
            <w:tcW w:w="1066" w:type="dxa"/>
            <w:vAlign w:val="center"/>
          </w:tcPr>
          <w:p w:rsidR="008716A5" w:rsidRDefault="00A5102E">
            <w:pPr>
              <w:jc w:val="center"/>
              <w:rPr>
                <w:rFonts w:ascii="Times New Roman" w:eastAsia="仿宋" w:hAnsi="Times New Roman"/>
                <w:b/>
                <w:bCs/>
                <w:color w:val="000000"/>
                <w:sz w:val="24"/>
                <w:szCs w:val="24"/>
              </w:rPr>
            </w:pPr>
            <w:r>
              <w:rPr>
                <w:rFonts w:ascii="Times New Roman" w:eastAsia="仿宋" w:hAnsi="Times New Roman"/>
                <w:b/>
                <w:bCs/>
                <w:color w:val="000000"/>
                <w:sz w:val="24"/>
                <w:szCs w:val="24"/>
              </w:rPr>
              <w:t>课程</w:t>
            </w:r>
          </w:p>
          <w:p w:rsidR="008716A5" w:rsidRDefault="00A5102E">
            <w:pPr>
              <w:jc w:val="center"/>
              <w:rPr>
                <w:rFonts w:ascii="Times New Roman" w:eastAsia="仿宋" w:hAnsi="Times New Roman"/>
                <w:sz w:val="24"/>
                <w:szCs w:val="24"/>
              </w:rPr>
            </w:pPr>
            <w:r>
              <w:rPr>
                <w:rFonts w:ascii="Times New Roman" w:eastAsia="仿宋" w:hAnsi="Times New Roman"/>
                <w:b/>
                <w:bCs/>
                <w:color w:val="000000"/>
                <w:sz w:val="24"/>
                <w:szCs w:val="24"/>
              </w:rPr>
              <w:t>模块</w:t>
            </w:r>
          </w:p>
        </w:tc>
        <w:tc>
          <w:tcPr>
            <w:tcW w:w="4231" w:type="dxa"/>
            <w:vAlign w:val="center"/>
          </w:tcPr>
          <w:p w:rsidR="008716A5" w:rsidRDefault="00A5102E">
            <w:pPr>
              <w:jc w:val="center"/>
              <w:rPr>
                <w:rFonts w:ascii="Times New Roman" w:eastAsia="仿宋" w:hAnsi="Times New Roman"/>
                <w:color w:val="000000"/>
                <w:kern w:val="0"/>
                <w:sz w:val="24"/>
                <w:szCs w:val="24"/>
              </w:rPr>
            </w:pPr>
            <w:r>
              <w:rPr>
                <w:rFonts w:ascii="Times New Roman" w:eastAsia="仿宋" w:hAnsi="Times New Roman"/>
                <w:b/>
                <w:bCs/>
                <w:color w:val="000000"/>
                <w:sz w:val="24"/>
                <w:szCs w:val="24"/>
              </w:rPr>
              <w:t>课程名称</w:t>
            </w:r>
          </w:p>
        </w:tc>
        <w:tc>
          <w:tcPr>
            <w:tcW w:w="1035" w:type="dxa"/>
            <w:vAlign w:val="center"/>
          </w:tcPr>
          <w:p w:rsidR="008716A5" w:rsidRDefault="00A5102E">
            <w:pPr>
              <w:jc w:val="center"/>
              <w:rPr>
                <w:rFonts w:ascii="Times New Roman" w:eastAsia="仿宋" w:hAnsi="Times New Roman"/>
                <w:color w:val="000000"/>
                <w:kern w:val="0"/>
                <w:sz w:val="24"/>
                <w:szCs w:val="24"/>
              </w:rPr>
            </w:pPr>
            <w:r>
              <w:rPr>
                <w:rFonts w:ascii="Times New Roman" w:eastAsia="仿宋" w:hAnsi="Times New Roman"/>
                <w:b/>
                <w:bCs/>
                <w:color w:val="000000"/>
                <w:sz w:val="24"/>
                <w:szCs w:val="24"/>
              </w:rPr>
              <w:t>主讲人</w:t>
            </w:r>
          </w:p>
        </w:tc>
        <w:tc>
          <w:tcPr>
            <w:tcW w:w="2985" w:type="dxa"/>
            <w:vAlign w:val="center"/>
          </w:tcPr>
          <w:p w:rsidR="008716A5" w:rsidRDefault="00A5102E">
            <w:pPr>
              <w:jc w:val="center"/>
              <w:rPr>
                <w:rFonts w:ascii="Times New Roman" w:eastAsia="仿宋" w:hAnsi="Times New Roman"/>
                <w:color w:val="000000"/>
                <w:kern w:val="0"/>
                <w:sz w:val="24"/>
                <w:szCs w:val="24"/>
              </w:rPr>
            </w:pPr>
            <w:r>
              <w:rPr>
                <w:rFonts w:ascii="Times New Roman" w:eastAsia="仿宋" w:hAnsi="Times New Roman"/>
                <w:b/>
                <w:bCs/>
                <w:color w:val="000000"/>
                <w:sz w:val="24"/>
                <w:szCs w:val="24"/>
              </w:rPr>
              <w:t>职务职称</w:t>
            </w:r>
          </w:p>
        </w:tc>
      </w:tr>
      <w:tr w:rsidR="008716A5">
        <w:trPr>
          <w:trHeight w:val="90"/>
        </w:trPr>
        <w:tc>
          <w:tcPr>
            <w:tcW w:w="1066" w:type="dxa"/>
            <w:vMerge w:val="restart"/>
            <w:vAlign w:val="center"/>
          </w:tcPr>
          <w:p w:rsidR="008716A5" w:rsidRDefault="00A5102E">
            <w:pPr>
              <w:jc w:val="center"/>
              <w:rPr>
                <w:rFonts w:ascii="仿宋" w:eastAsia="仿宋" w:hAnsi="仿宋" w:cs="仿宋"/>
                <w:sz w:val="24"/>
                <w:szCs w:val="24"/>
              </w:rPr>
            </w:pPr>
            <w:r>
              <w:rPr>
                <w:rFonts w:ascii="仿宋" w:eastAsia="仿宋" w:hAnsi="仿宋" w:cs="仿宋" w:hint="eastAsia"/>
                <w:sz w:val="24"/>
                <w:szCs w:val="24"/>
              </w:rPr>
              <w:t>思想</w:t>
            </w:r>
          </w:p>
          <w:p w:rsidR="008716A5" w:rsidRDefault="00A5102E">
            <w:pPr>
              <w:jc w:val="center"/>
              <w:rPr>
                <w:rFonts w:ascii="仿宋" w:eastAsia="仿宋" w:hAnsi="仿宋" w:cs="仿宋"/>
                <w:sz w:val="24"/>
                <w:szCs w:val="24"/>
              </w:rPr>
            </w:pPr>
            <w:r>
              <w:rPr>
                <w:rFonts w:ascii="仿宋" w:eastAsia="仿宋" w:hAnsi="仿宋" w:cs="仿宋" w:hint="eastAsia"/>
                <w:sz w:val="24"/>
                <w:szCs w:val="24"/>
              </w:rPr>
              <w:t>政治</w:t>
            </w:r>
          </w:p>
          <w:p w:rsidR="008716A5" w:rsidRDefault="00A5102E">
            <w:pPr>
              <w:jc w:val="center"/>
              <w:rPr>
                <w:rFonts w:ascii="仿宋" w:eastAsia="仿宋" w:hAnsi="仿宋" w:cs="仿宋"/>
                <w:sz w:val="24"/>
                <w:szCs w:val="24"/>
              </w:rPr>
            </w:pPr>
            <w:r>
              <w:rPr>
                <w:rFonts w:ascii="仿宋" w:eastAsia="仿宋" w:hAnsi="仿宋" w:cs="仿宋" w:hint="eastAsia"/>
                <w:sz w:val="24"/>
                <w:szCs w:val="24"/>
              </w:rPr>
              <w:t>理论</w:t>
            </w:r>
          </w:p>
          <w:p w:rsidR="008716A5" w:rsidRDefault="00A5102E">
            <w:pPr>
              <w:jc w:val="center"/>
              <w:rPr>
                <w:rFonts w:ascii="仿宋" w:eastAsia="仿宋" w:hAnsi="仿宋" w:cs="仿宋"/>
                <w:sz w:val="24"/>
                <w:szCs w:val="24"/>
              </w:rPr>
            </w:pPr>
            <w:r>
              <w:rPr>
                <w:rFonts w:ascii="仿宋" w:eastAsia="仿宋" w:hAnsi="仿宋" w:cs="仿宋" w:hint="eastAsia"/>
                <w:sz w:val="24"/>
                <w:szCs w:val="24"/>
              </w:rPr>
              <w:t>教育</w:t>
            </w:r>
          </w:p>
        </w:tc>
        <w:tc>
          <w:tcPr>
            <w:tcW w:w="4231" w:type="dxa"/>
            <w:vAlign w:val="center"/>
          </w:tcPr>
          <w:p w:rsidR="008716A5" w:rsidRDefault="00A5102E">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历史性变革与新时代的理论创新——学习贯彻党的十九大精神</w:t>
            </w:r>
          </w:p>
        </w:tc>
        <w:tc>
          <w:tcPr>
            <w:tcW w:w="1035" w:type="dxa"/>
            <w:vAlign w:val="center"/>
          </w:tcPr>
          <w:p w:rsidR="008716A5" w:rsidRDefault="00A5102E">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王炳林</w:t>
            </w:r>
          </w:p>
        </w:tc>
        <w:tc>
          <w:tcPr>
            <w:tcW w:w="2985" w:type="dxa"/>
            <w:vAlign w:val="center"/>
          </w:tcPr>
          <w:p w:rsidR="008716A5" w:rsidRDefault="00A5102E">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教育部高等学校社会科学发展研究中心主任</w:t>
            </w:r>
          </w:p>
        </w:tc>
      </w:tr>
      <w:tr w:rsidR="008716A5">
        <w:trPr>
          <w:trHeight w:val="680"/>
        </w:trPr>
        <w:tc>
          <w:tcPr>
            <w:tcW w:w="1066" w:type="dxa"/>
            <w:vMerge/>
          </w:tcPr>
          <w:p w:rsidR="008716A5" w:rsidRDefault="008716A5">
            <w:pPr>
              <w:widowControl/>
              <w:rPr>
                <w:rFonts w:ascii="仿宋" w:eastAsia="仿宋" w:hAnsi="仿宋" w:cs="仿宋"/>
                <w:color w:val="000000" w:themeColor="text1"/>
                <w:sz w:val="24"/>
                <w:szCs w:val="24"/>
              </w:rPr>
            </w:pPr>
          </w:p>
        </w:tc>
        <w:tc>
          <w:tcPr>
            <w:tcW w:w="4231" w:type="dxa"/>
            <w:vAlign w:val="center"/>
          </w:tcPr>
          <w:p w:rsidR="008716A5" w:rsidRDefault="00A5102E">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学习贯彻全国教育大会精神</w:t>
            </w:r>
            <w:r>
              <w:rPr>
                <w:rFonts w:ascii="仿宋" w:eastAsia="仿宋" w:hAnsi="仿宋" w:cs="仿宋" w:hint="eastAsia"/>
                <w:color w:val="000000"/>
                <w:kern w:val="0"/>
                <w:sz w:val="24"/>
                <w:szCs w:val="24"/>
              </w:rPr>
              <w:t xml:space="preserve"> </w:t>
            </w:r>
            <w:r>
              <w:rPr>
                <w:rFonts w:ascii="仿宋" w:eastAsia="仿宋" w:hAnsi="仿宋" w:cs="仿宋" w:hint="eastAsia"/>
                <w:color w:val="000000"/>
                <w:kern w:val="0"/>
                <w:sz w:val="24"/>
                <w:szCs w:val="24"/>
              </w:rPr>
              <w:t>加快推进教育现代化</w:t>
            </w:r>
          </w:p>
        </w:tc>
        <w:tc>
          <w:tcPr>
            <w:tcW w:w="1035" w:type="dxa"/>
            <w:vAlign w:val="center"/>
          </w:tcPr>
          <w:p w:rsidR="008716A5" w:rsidRDefault="00A5102E">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杨银付</w:t>
            </w:r>
          </w:p>
        </w:tc>
        <w:tc>
          <w:tcPr>
            <w:tcW w:w="2985" w:type="dxa"/>
            <w:vAlign w:val="center"/>
          </w:tcPr>
          <w:p w:rsidR="008716A5" w:rsidRDefault="00A5102E">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中国教育学会秘书处</w:t>
            </w:r>
          </w:p>
          <w:p w:rsidR="008716A5" w:rsidRDefault="00A5102E">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秘书长</w:t>
            </w:r>
          </w:p>
        </w:tc>
      </w:tr>
      <w:tr w:rsidR="008716A5">
        <w:trPr>
          <w:trHeight w:val="907"/>
        </w:trPr>
        <w:tc>
          <w:tcPr>
            <w:tcW w:w="1066" w:type="dxa"/>
            <w:vMerge/>
          </w:tcPr>
          <w:p w:rsidR="008716A5" w:rsidRDefault="008716A5">
            <w:pPr>
              <w:widowControl/>
              <w:rPr>
                <w:rFonts w:ascii="仿宋" w:eastAsia="仿宋" w:hAnsi="仿宋" w:cs="仿宋"/>
                <w:color w:val="000000" w:themeColor="text1"/>
                <w:sz w:val="24"/>
                <w:szCs w:val="24"/>
              </w:rPr>
            </w:pPr>
          </w:p>
        </w:tc>
        <w:tc>
          <w:tcPr>
            <w:tcW w:w="4231" w:type="dxa"/>
            <w:vAlign w:val="center"/>
          </w:tcPr>
          <w:p w:rsidR="008716A5" w:rsidRDefault="00A5102E">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加快教育现代化、建设教育强国，办好人民满意的教育——习近平总书记关于教育的重要论述学习体会</w:t>
            </w:r>
          </w:p>
        </w:tc>
        <w:tc>
          <w:tcPr>
            <w:tcW w:w="1035" w:type="dxa"/>
            <w:vAlign w:val="center"/>
          </w:tcPr>
          <w:p w:rsidR="008716A5" w:rsidRDefault="00A5102E">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陈子季</w:t>
            </w:r>
          </w:p>
        </w:tc>
        <w:tc>
          <w:tcPr>
            <w:tcW w:w="2985" w:type="dxa"/>
            <w:vAlign w:val="center"/>
          </w:tcPr>
          <w:p w:rsidR="008716A5" w:rsidRDefault="00A5102E">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教育部教育发展研究中心主任</w:t>
            </w:r>
          </w:p>
        </w:tc>
      </w:tr>
      <w:tr w:rsidR="008716A5">
        <w:trPr>
          <w:trHeight w:val="510"/>
        </w:trPr>
        <w:tc>
          <w:tcPr>
            <w:tcW w:w="1066" w:type="dxa"/>
            <w:vMerge/>
          </w:tcPr>
          <w:p w:rsidR="008716A5" w:rsidRDefault="008716A5">
            <w:pPr>
              <w:widowControl/>
              <w:rPr>
                <w:rFonts w:ascii="仿宋" w:eastAsia="仿宋" w:hAnsi="仿宋" w:cs="仿宋"/>
                <w:color w:val="000000" w:themeColor="text1"/>
                <w:sz w:val="24"/>
                <w:szCs w:val="24"/>
              </w:rPr>
            </w:pPr>
          </w:p>
        </w:tc>
        <w:tc>
          <w:tcPr>
            <w:tcW w:w="4231" w:type="dxa"/>
            <w:vAlign w:val="center"/>
          </w:tcPr>
          <w:p w:rsidR="008716A5" w:rsidRDefault="00A5102E">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平“语”近人——习近平总书记用典</w:t>
            </w:r>
          </w:p>
        </w:tc>
        <w:tc>
          <w:tcPr>
            <w:tcW w:w="1035" w:type="dxa"/>
            <w:vAlign w:val="center"/>
          </w:tcPr>
          <w:p w:rsidR="008716A5" w:rsidRDefault="00A5102E">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专题片</w:t>
            </w:r>
          </w:p>
        </w:tc>
        <w:tc>
          <w:tcPr>
            <w:tcW w:w="2985" w:type="dxa"/>
            <w:vAlign w:val="center"/>
          </w:tcPr>
          <w:p w:rsidR="008716A5" w:rsidRDefault="008716A5">
            <w:pPr>
              <w:widowControl/>
              <w:jc w:val="left"/>
              <w:textAlignment w:val="center"/>
              <w:rPr>
                <w:rFonts w:ascii="仿宋" w:eastAsia="仿宋" w:hAnsi="仿宋" w:cs="仿宋"/>
                <w:color w:val="000000"/>
                <w:kern w:val="0"/>
                <w:sz w:val="24"/>
                <w:szCs w:val="24"/>
              </w:rPr>
            </w:pPr>
          </w:p>
        </w:tc>
      </w:tr>
      <w:tr w:rsidR="008716A5">
        <w:trPr>
          <w:trHeight w:val="680"/>
        </w:trPr>
        <w:tc>
          <w:tcPr>
            <w:tcW w:w="1066" w:type="dxa"/>
            <w:vMerge/>
          </w:tcPr>
          <w:p w:rsidR="008716A5" w:rsidRDefault="008716A5">
            <w:pPr>
              <w:rPr>
                <w:rFonts w:ascii="仿宋" w:eastAsia="仿宋" w:hAnsi="仿宋" w:cs="仿宋"/>
                <w:color w:val="000000" w:themeColor="text1"/>
                <w:sz w:val="24"/>
                <w:szCs w:val="24"/>
              </w:rPr>
            </w:pPr>
          </w:p>
        </w:tc>
        <w:tc>
          <w:tcPr>
            <w:tcW w:w="4231" w:type="dxa"/>
            <w:vAlign w:val="center"/>
          </w:tcPr>
          <w:p w:rsidR="008716A5" w:rsidRDefault="00A5102E">
            <w:p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中国改革为什么能成功——纪念改革开放</w:t>
            </w:r>
            <w:r>
              <w:rPr>
                <w:rFonts w:ascii="仿宋" w:eastAsia="仿宋" w:hAnsi="仿宋" w:cs="仿宋" w:hint="eastAsia"/>
                <w:color w:val="000000"/>
                <w:kern w:val="0"/>
                <w:sz w:val="24"/>
                <w:szCs w:val="24"/>
              </w:rPr>
              <w:t>40</w:t>
            </w:r>
            <w:r>
              <w:rPr>
                <w:rFonts w:ascii="仿宋" w:eastAsia="仿宋" w:hAnsi="仿宋" w:cs="仿宋" w:hint="eastAsia"/>
                <w:color w:val="000000"/>
                <w:kern w:val="0"/>
                <w:sz w:val="24"/>
                <w:szCs w:val="24"/>
              </w:rPr>
              <w:t>周年</w:t>
            </w:r>
          </w:p>
        </w:tc>
        <w:tc>
          <w:tcPr>
            <w:tcW w:w="1035" w:type="dxa"/>
            <w:vAlign w:val="center"/>
          </w:tcPr>
          <w:p w:rsidR="008716A5" w:rsidRDefault="00A5102E">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徐</w:t>
            </w:r>
            <w:r>
              <w:rPr>
                <w:rFonts w:ascii="仿宋" w:eastAsia="仿宋" w:hAnsi="仿宋" w:cs="仿宋" w:hint="eastAsia"/>
                <w:color w:val="000000"/>
                <w:kern w:val="0"/>
                <w:sz w:val="24"/>
                <w:szCs w:val="24"/>
              </w:rPr>
              <w:t xml:space="preserve">  </w:t>
            </w:r>
            <w:r>
              <w:rPr>
                <w:rFonts w:ascii="仿宋" w:eastAsia="仿宋" w:hAnsi="仿宋" w:cs="仿宋" w:hint="eastAsia"/>
                <w:color w:val="000000"/>
                <w:kern w:val="0"/>
                <w:sz w:val="24"/>
                <w:szCs w:val="24"/>
              </w:rPr>
              <w:t>斌</w:t>
            </w:r>
          </w:p>
        </w:tc>
        <w:tc>
          <w:tcPr>
            <w:tcW w:w="2985" w:type="dxa"/>
            <w:vAlign w:val="bottom"/>
          </w:tcPr>
          <w:p w:rsidR="008716A5" w:rsidRDefault="00A5102E">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北京师范大学马克思主义学院教授</w:t>
            </w:r>
          </w:p>
        </w:tc>
      </w:tr>
      <w:tr w:rsidR="008716A5">
        <w:trPr>
          <w:trHeight w:val="680"/>
        </w:trPr>
        <w:tc>
          <w:tcPr>
            <w:tcW w:w="1066" w:type="dxa"/>
            <w:vMerge/>
          </w:tcPr>
          <w:p w:rsidR="008716A5" w:rsidRDefault="008716A5">
            <w:pPr>
              <w:widowControl/>
              <w:rPr>
                <w:rFonts w:ascii="仿宋" w:eastAsia="仿宋" w:hAnsi="仿宋" w:cs="仿宋"/>
                <w:color w:val="000000" w:themeColor="text1"/>
                <w:sz w:val="24"/>
                <w:szCs w:val="24"/>
              </w:rPr>
            </w:pPr>
          </w:p>
        </w:tc>
        <w:tc>
          <w:tcPr>
            <w:tcW w:w="4231" w:type="dxa"/>
            <w:vAlign w:val="center"/>
          </w:tcPr>
          <w:p w:rsidR="008716A5" w:rsidRDefault="00A5102E">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国际形式的不确定性与中美关系的</w:t>
            </w:r>
          </w:p>
          <w:p w:rsidR="008716A5" w:rsidRDefault="00A5102E">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前景</w:t>
            </w:r>
          </w:p>
        </w:tc>
        <w:tc>
          <w:tcPr>
            <w:tcW w:w="1035" w:type="dxa"/>
            <w:vAlign w:val="center"/>
          </w:tcPr>
          <w:p w:rsidR="008716A5" w:rsidRDefault="00A5102E">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金灿荣</w:t>
            </w:r>
          </w:p>
        </w:tc>
        <w:tc>
          <w:tcPr>
            <w:tcW w:w="2985" w:type="dxa"/>
            <w:vAlign w:val="bottom"/>
          </w:tcPr>
          <w:p w:rsidR="008716A5" w:rsidRDefault="00A5102E">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中国人民大学国际关系学院副院长、教授</w:t>
            </w:r>
          </w:p>
        </w:tc>
      </w:tr>
      <w:tr w:rsidR="008716A5">
        <w:trPr>
          <w:trHeight w:val="680"/>
        </w:trPr>
        <w:tc>
          <w:tcPr>
            <w:tcW w:w="1066" w:type="dxa"/>
            <w:vMerge w:val="restart"/>
            <w:vAlign w:val="center"/>
          </w:tcPr>
          <w:p w:rsidR="008716A5" w:rsidRDefault="00A5102E">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党纪</w:t>
            </w:r>
          </w:p>
          <w:p w:rsidR="008716A5" w:rsidRDefault="00A5102E">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党规</w:t>
            </w:r>
          </w:p>
          <w:p w:rsidR="008716A5" w:rsidRDefault="00A5102E">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和</w:t>
            </w:r>
          </w:p>
          <w:p w:rsidR="008716A5" w:rsidRDefault="00A5102E">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党的</w:t>
            </w:r>
          </w:p>
          <w:p w:rsidR="008716A5" w:rsidRDefault="00A5102E">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基本</w:t>
            </w:r>
          </w:p>
          <w:p w:rsidR="008716A5" w:rsidRDefault="00A5102E">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知识</w:t>
            </w:r>
          </w:p>
        </w:tc>
        <w:tc>
          <w:tcPr>
            <w:tcW w:w="4231" w:type="dxa"/>
            <w:vAlign w:val="center"/>
          </w:tcPr>
          <w:p w:rsidR="008716A5" w:rsidRDefault="00A5102E">
            <w:pPr>
              <w:widowControl/>
              <w:jc w:val="left"/>
              <w:textAlignment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《中国共产党纪律处分条例》（修订）解读</w:t>
            </w:r>
          </w:p>
        </w:tc>
        <w:tc>
          <w:tcPr>
            <w:tcW w:w="1035" w:type="dxa"/>
            <w:vAlign w:val="center"/>
          </w:tcPr>
          <w:p w:rsidR="008716A5" w:rsidRDefault="00A5102E">
            <w:pPr>
              <w:widowControl/>
              <w:jc w:val="center"/>
              <w:textAlignment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刘</w:t>
            </w:r>
            <w:r>
              <w:rPr>
                <w:rFonts w:ascii="仿宋" w:eastAsia="仿宋" w:hAnsi="仿宋" w:cs="仿宋" w:hint="eastAsia"/>
                <w:color w:val="000000" w:themeColor="text1"/>
                <w:kern w:val="0"/>
                <w:sz w:val="24"/>
                <w:szCs w:val="24"/>
              </w:rPr>
              <w:t xml:space="preserve">  </w:t>
            </w:r>
            <w:r>
              <w:rPr>
                <w:rFonts w:ascii="仿宋" w:eastAsia="仿宋" w:hAnsi="仿宋" w:cs="仿宋" w:hint="eastAsia"/>
                <w:color w:val="000000" w:themeColor="text1"/>
                <w:kern w:val="0"/>
                <w:sz w:val="24"/>
                <w:szCs w:val="24"/>
              </w:rPr>
              <w:t>春</w:t>
            </w:r>
          </w:p>
        </w:tc>
        <w:tc>
          <w:tcPr>
            <w:tcW w:w="2985" w:type="dxa"/>
            <w:vAlign w:val="center"/>
          </w:tcPr>
          <w:p w:rsidR="008716A5" w:rsidRDefault="00A5102E">
            <w:pPr>
              <w:widowControl/>
              <w:jc w:val="left"/>
              <w:textAlignment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中共中央党校研究生院原副院长</w:t>
            </w:r>
          </w:p>
        </w:tc>
      </w:tr>
      <w:tr w:rsidR="008716A5">
        <w:trPr>
          <w:trHeight w:val="680"/>
        </w:trPr>
        <w:tc>
          <w:tcPr>
            <w:tcW w:w="1066" w:type="dxa"/>
            <w:vMerge/>
          </w:tcPr>
          <w:p w:rsidR="008716A5" w:rsidRDefault="008716A5">
            <w:pPr>
              <w:widowControl/>
              <w:rPr>
                <w:rFonts w:ascii="仿宋" w:eastAsia="仿宋" w:hAnsi="仿宋" w:cs="仿宋"/>
                <w:color w:val="000000" w:themeColor="text1"/>
                <w:sz w:val="24"/>
                <w:szCs w:val="24"/>
              </w:rPr>
            </w:pPr>
          </w:p>
        </w:tc>
        <w:tc>
          <w:tcPr>
            <w:tcW w:w="4231" w:type="dxa"/>
            <w:vAlign w:val="center"/>
          </w:tcPr>
          <w:p w:rsidR="008716A5" w:rsidRDefault="00A5102E">
            <w:pPr>
              <w:widowControl/>
              <w:jc w:val="left"/>
              <w:textAlignment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《中国共产党党内监督条例》系列</w:t>
            </w:r>
          </w:p>
          <w:p w:rsidR="008716A5" w:rsidRDefault="00A5102E">
            <w:pPr>
              <w:widowControl/>
              <w:jc w:val="left"/>
              <w:textAlignment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微课</w:t>
            </w:r>
          </w:p>
        </w:tc>
        <w:tc>
          <w:tcPr>
            <w:tcW w:w="1035" w:type="dxa"/>
            <w:vAlign w:val="center"/>
          </w:tcPr>
          <w:p w:rsidR="008716A5" w:rsidRDefault="00A5102E">
            <w:pPr>
              <w:widowControl/>
              <w:jc w:val="center"/>
              <w:textAlignment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微</w:t>
            </w:r>
            <w:r>
              <w:rPr>
                <w:rFonts w:ascii="仿宋" w:eastAsia="仿宋" w:hAnsi="仿宋" w:cs="仿宋" w:hint="eastAsia"/>
                <w:color w:val="000000" w:themeColor="text1"/>
                <w:kern w:val="0"/>
                <w:sz w:val="24"/>
                <w:szCs w:val="24"/>
              </w:rPr>
              <w:t xml:space="preserve">  </w:t>
            </w:r>
            <w:r>
              <w:rPr>
                <w:rFonts w:ascii="仿宋" w:eastAsia="仿宋" w:hAnsi="仿宋" w:cs="仿宋" w:hint="eastAsia"/>
                <w:color w:val="000000" w:themeColor="text1"/>
                <w:kern w:val="0"/>
                <w:sz w:val="24"/>
                <w:szCs w:val="24"/>
              </w:rPr>
              <w:t>课</w:t>
            </w:r>
          </w:p>
        </w:tc>
        <w:tc>
          <w:tcPr>
            <w:tcW w:w="2985" w:type="dxa"/>
            <w:vAlign w:val="center"/>
          </w:tcPr>
          <w:p w:rsidR="008716A5" w:rsidRDefault="008716A5">
            <w:pPr>
              <w:widowControl/>
              <w:jc w:val="left"/>
              <w:textAlignment w:val="center"/>
              <w:rPr>
                <w:rFonts w:ascii="仿宋" w:eastAsia="仿宋" w:hAnsi="仿宋" w:cs="仿宋"/>
                <w:color w:val="000000" w:themeColor="text1"/>
                <w:kern w:val="0"/>
                <w:sz w:val="24"/>
                <w:szCs w:val="24"/>
              </w:rPr>
            </w:pPr>
          </w:p>
        </w:tc>
      </w:tr>
      <w:tr w:rsidR="008716A5">
        <w:trPr>
          <w:trHeight w:val="680"/>
        </w:trPr>
        <w:tc>
          <w:tcPr>
            <w:tcW w:w="1066" w:type="dxa"/>
            <w:vMerge/>
          </w:tcPr>
          <w:p w:rsidR="008716A5" w:rsidRDefault="008716A5">
            <w:pPr>
              <w:widowControl/>
              <w:rPr>
                <w:rFonts w:ascii="仿宋" w:eastAsia="仿宋" w:hAnsi="仿宋" w:cs="仿宋"/>
                <w:color w:val="000000" w:themeColor="text1"/>
                <w:sz w:val="24"/>
                <w:szCs w:val="24"/>
              </w:rPr>
            </w:pPr>
          </w:p>
        </w:tc>
        <w:tc>
          <w:tcPr>
            <w:tcW w:w="4231" w:type="dxa"/>
            <w:vAlign w:val="bottom"/>
          </w:tcPr>
          <w:p w:rsidR="008716A5" w:rsidRDefault="00A5102E">
            <w:pPr>
              <w:widowControl/>
              <w:jc w:val="left"/>
              <w:textAlignment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《关于新形势下党内政治生活的若干准则》逐条解读系列微课</w:t>
            </w:r>
          </w:p>
        </w:tc>
        <w:tc>
          <w:tcPr>
            <w:tcW w:w="1035" w:type="dxa"/>
            <w:vAlign w:val="center"/>
          </w:tcPr>
          <w:p w:rsidR="008716A5" w:rsidRDefault="00A5102E">
            <w:pPr>
              <w:widowControl/>
              <w:jc w:val="center"/>
              <w:textAlignment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微</w:t>
            </w:r>
            <w:r>
              <w:rPr>
                <w:rFonts w:ascii="仿宋" w:eastAsia="仿宋" w:hAnsi="仿宋" w:cs="仿宋" w:hint="eastAsia"/>
                <w:color w:val="000000" w:themeColor="text1"/>
                <w:kern w:val="0"/>
                <w:sz w:val="24"/>
                <w:szCs w:val="24"/>
              </w:rPr>
              <w:t xml:space="preserve">  </w:t>
            </w:r>
            <w:r>
              <w:rPr>
                <w:rFonts w:ascii="仿宋" w:eastAsia="仿宋" w:hAnsi="仿宋" w:cs="仿宋" w:hint="eastAsia"/>
                <w:color w:val="000000" w:themeColor="text1"/>
                <w:kern w:val="0"/>
                <w:sz w:val="24"/>
                <w:szCs w:val="24"/>
              </w:rPr>
              <w:t>课</w:t>
            </w:r>
          </w:p>
        </w:tc>
        <w:tc>
          <w:tcPr>
            <w:tcW w:w="2985" w:type="dxa"/>
            <w:vAlign w:val="center"/>
          </w:tcPr>
          <w:p w:rsidR="008716A5" w:rsidRDefault="008716A5">
            <w:pPr>
              <w:jc w:val="center"/>
              <w:rPr>
                <w:rFonts w:ascii="仿宋" w:eastAsia="仿宋" w:hAnsi="仿宋" w:cs="仿宋"/>
                <w:color w:val="000000" w:themeColor="text1"/>
                <w:kern w:val="0"/>
                <w:sz w:val="24"/>
                <w:szCs w:val="24"/>
              </w:rPr>
            </w:pPr>
          </w:p>
        </w:tc>
      </w:tr>
      <w:tr w:rsidR="008716A5">
        <w:trPr>
          <w:trHeight w:val="680"/>
        </w:trPr>
        <w:tc>
          <w:tcPr>
            <w:tcW w:w="1066" w:type="dxa"/>
            <w:vMerge/>
          </w:tcPr>
          <w:p w:rsidR="008716A5" w:rsidRDefault="008716A5">
            <w:pPr>
              <w:widowControl/>
              <w:rPr>
                <w:rFonts w:ascii="仿宋" w:eastAsia="仿宋" w:hAnsi="仿宋" w:cs="仿宋"/>
                <w:color w:val="000000" w:themeColor="text1"/>
                <w:sz w:val="24"/>
                <w:szCs w:val="24"/>
              </w:rPr>
            </w:pPr>
          </w:p>
        </w:tc>
        <w:tc>
          <w:tcPr>
            <w:tcW w:w="4231" w:type="dxa"/>
            <w:vAlign w:val="bottom"/>
          </w:tcPr>
          <w:p w:rsidR="008716A5" w:rsidRDefault="00A5102E">
            <w:pPr>
              <w:widowControl/>
              <w:jc w:val="left"/>
              <w:textAlignment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民主集中制——开展好党内政治生活的重要制度保障</w:t>
            </w:r>
          </w:p>
        </w:tc>
        <w:tc>
          <w:tcPr>
            <w:tcW w:w="1035" w:type="dxa"/>
            <w:vAlign w:val="center"/>
          </w:tcPr>
          <w:p w:rsidR="008716A5" w:rsidRDefault="00A5102E">
            <w:pPr>
              <w:widowControl/>
              <w:jc w:val="center"/>
              <w:textAlignment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李军鹏</w:t>
            </w:r>
          </w:p>
        </w:tc>
        <w:tc>
          <w:tcPr>
            <w:tcW w:w="2985" w:type="dxa"/>
            <w:vAlign w:val="center"/>
          </w:tcPr>
          <w:p w:rsidR="008716A5" w:rsidRDefault="00A5102E">
            <w:pPr>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国家行政学院公共管理教研部教授</w:t>
            </w:r>
          </w:p>
        </w:tc>
      </w:tr>
      <w:tr w:rsidR="008716A5">
        <w:trPr>
          <w:trHeight w:val="680"/>
        </w:trPr>
        <w:tc>
          <w:tcPr>
            <w:tcW w:w="1066" w:type="dxa"/>
            <w:vMerge/>
          </w:tcPr>
          <w:p w:rsidR="008716A5" w:rsidRDefault="008716A5">
            <w:pPr>
              <w:widowControl/>
              <w:rPr>
                <w:rFonts w:ascii="仿宋" w:eastAsia="仿宋" w:hAnsi="仿宋" w:cs="仿宋"/>
                <w:color w:val="000000" w:themeColor="text1"/>
                <w:sz w:val="24"/>
                <w:szCs w:val="24"/>
              </w:rPr>
            </w:pPr>
          </w:p>
        </w:tc>
        <w:tc>
          <w:tcPr>
            <w:tcW w:w="4231" w:type="dxa"/>
            <w:vAlign w:val="center"/>
          </w:tcPr>
          <w:p w:rsidR="008716A5" w:rsidRDefault="00A5102E">
            <w:pPr>
              <w:widowControl/>
              <w:jc w:val="left"/>
              <w:textAlignment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新时代稳妥有序开展不合格党员组织</w:t>
            </w:r>
          </w:p>
          <w:p w:rsidR="008716A5" w:rsidRDefault="00A5102E">
            <w:pPr>
              <w:widowControl/>
              <w:jc w:val="left"/>
              <w:textAlignment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处置</w:t>
            </w:r>
          </w:p>
        </w:tc>
        <w:tc>
          <w:tcPr>
            <w:tcW w:w="1035" w:type="dxa"/>
            <w:vAlign w:val="center"/>
          </w:tcPr>
          <w:p w:rsidR="008716A5" w:rsidRDefault="00A5102E">
            <w:pPr>
              <w:widowControl/>
              <w:jc w:val="center"/>
              <w:textAlignment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孙</w:t>
            </w:r>
            <w:r>
              <w:rPr>
                <w:rFonts w:ascii="仿宋" w:eastAsia="仿宋" w:hAnsi="仿宋" w:cs="仿宋" w:hint="eastAsia"/>
                <w:color w:val="000000" w:themeColor="text1"/>
                <w:kern w:val="0"/>
                <w:sz w:val="24"/>
                <w:szCs w:val="24"/>
              </w:rPr>
              <w:t xml:space="preserve">  </w:t>
            </w:r>
            <w:r>
              <w:rPr>
                <w:rFonts w:ascii="仿宋" w:eastAsia="仿宋" w:hAnsi="仿宋" w:cs="仿宋" w:hint="eastAsia"/>
                <w:color w:val="000000" w:themeColor="text1"/>
                <w:kern w:val="0"/>
                <w:sz w:val="24"/>
                <w:szCs w:val="24"/>
              </w:rPr>
              <w:t>林</w:t>
            </w:r>
          </w:p>
        </w:tc>
        <w:tc>
          <w:tcPr>
            <w:tcW w:w="2985" w:type="dxa"/>
            <w:vAlign w:val="center"/>
          </w:tcPr>
          <w:p w:rsidR="008716A5" w:rsidRDefault="00A5102E">
            <w:pPr>
              <w:widowControl/>
              <w:jc w:val="left"/>
              <w:textAlignment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中共中央党校讲师</w:t>
            </w:r>
          </w:p>
        </w:tc>
      </w:tr>
      <w:tr w:rsidR="008716A5">
        <w:trPr>
          <w:trHeight w:val="680"/>
        </w:trPr>
        <w:tc>
          <w:tcPr>
            <w:tcW w:w="1066" w:type="dxa"/>
            <w:vMerge w:val="restart"/>
            <w:vAlign w:val="center"/>
          </w:tcPr>
          <w:p w:rsidR="008716A5" w:rsidRDefault="00A5102E">
            <w:pPr>
              <w:jc w:val="center"/>
              <w:rPr>
                <w:rFonts w:ascii="仿宋" w:eastAsia="仿宋" w:hAnsi="仿宋" w:cs="仿宋"/>
                <w:sz w:val="24"/>
                <w:szCs w:val="24"/>
              </w:rPr>
            </w:pPr>
            <w:r>
              <w:rPr>
                <w:rFonts w:ascii="仿宋" w:eastAsia="仿宋" w:hAnsi="仿宋" w:cs="仿宋" w:hint="eastAsia"/>
                <w:sz w:val="24"/>
                <w:szCs w:val="24"/>
              </w:rPr>
              <w:t>党性</w:t>
            </w:r>
          </w:p>
          <w:p w:rsidR="008716A5" w:rsidRDefault="00A5102E">
            <w:pPr>
              <w:jc w:val="center"/>
              <w:rPr>
                <w:rFonts w:ascii="仿宋" w:eastAsia="仿宋" w:hAnsi="仿宋" w:cs="仿宋"/>
                <w:sz w:val="24"/>
                <w:szCs w:val="24"/>
              </w:rPr>
            </w:pPr>
            <w:r>
              <w:rPr>
                <w:rFonts w:ascii="仿宋" w:eastAsia="仿宋" w:hAnsi="仿宋" w:cs="仿宋" w:hint="eastAsia"/>
                <w:sz w:val="24"/>
                <w:szCs w:val="24"/>
              </w:rPr>
              <w:t>修养</w:t>
            </w:r>
          </w:p>
          <w:p w:rsidR="008716A5" w:rsidRDefault="00A5102E">
            <w:pPr>
              <w:jc w:val="center"/>
              <w:rPr>
                <w:rFonts w:ascii="仿宋" w:eastAsia="仿宋" w:hAnsi="仿宋" w:cs="仿宋"/>
                <w:sz w:val="24"/>
                <w:szCs w:val="24"/>
              </w:rPr>
            </w:pPr>
            <w:r>
              <w:rPr>
                <w:rFonts w:ascii="仿宋" w:eastAsia="仿宋" w:hAnsi="仿宋" w:cs="仿宋" w:hint="eastAsia"/>
                <w:bCs/>
                <w:sz w:val="24"/>
                <w:szCs w:val="24"/>
              </w:rPr>
              <w:t>提升</w:t>
            </w:r>
          </w:p>
        </w:tc>
        <w:tc>
          <w:tcPr>
            <w:tcW w:w="4231" w:type="dxa"/>
            <w:vAlign w:val="center"/>
          </w:tcPr>
          <w:p w:rsidR="008716A5" w:rsidRDefault="00A5102E">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学习习近平新时代中国特色社会主义思想，坚定理想信念</w:t>
            </w:r>
          </w:p>
        </w:tc>
        <w:tc>
          <w:tcPr>
            <w:tcW w:w="1035" w:type="dxa"/>
            <w:vAlign w:val="center"/>
          </w:tcPr>
          <w:p w:rsidR="008716A5" w:rsidRDefault="00A5102E">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公方彬</w:t>
            </w:r>
          </w:p>
        </w:tc>
        <w:tc>
          <w:tcPr>
            <w:tcW w:w="2985" w:type="dxa"/>
            <w:vAlign w:val="center"/>
          </w:tcPr>
          <w:p w:rsidR="008716A5" w:rsidRDefault="00A5102E">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中国人民解放军国防大学教授</w:t>
            </w:r>
          </w:p>
        </w:tc>
      </w:tr>
      <w:tr w:rsidR="008716A5">
        <w:trPr>
          <w:trHeight w:val="680"/>
        </w:trPr>
        <w:tc>
          <w:tcPr>
            <w:tcW w:w="1066" w:type="dxa"/>
            <w:vMerge/>
          </w:tcPr>
          <w:p w:rsidR="008716A5" w:rsidRDefault="008716A5">
            <w:pPr>
              <w:widowControl/>
              <w:rPr>
                <w:rFonts w:ascii="仿宋" w:eastAsia="仿宋" w:hAnsi="仿宋" w:cs="仿宋"/>
                <w:color w:val="000000" w:themeColor="text1"/>
                <w:sz w:val="24"/>
                <w:szCs w:val="24"/>
              </w:rPr>
            </w:pPr>
          </w:p>
        </w:tc>
        <w:tc>
          <w:tcPr>
            <w:tcW w:w="4231" w:type="dxa"/>
            <w:vAlign w:val="center"/>
          </w:tcPr>
          <w:p w:rsidR="008716A5" w:rsidRDefault="00A5102E">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信仰的力量——我们为什么要信仰马克思主义</w:t>
            </w:r>
          </w:p>
        </w:tc>
        <w:tc>
          <w:tcPr>
            <w:tcW w:w="1035" w:type="dxa"/>
            <w:vAlign w:val="center"/>
          </w:tcPr>
          <w:p w:rsidR="008716A5" w:rsidRDefault="00A5102E">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燕连福</w:t>
            </w:r>
          </w:p>
        </w:tc>
        <w:tc>
          <w:tcPr>
            <w:tcW w:w="2985" w:type="dxa"/>
            <w:vAlign w:val="center"/>
          </w:tcPr>
          <w:p w:rsidR="008716A5" w:rsidRDefault="00A5102E">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西安交通大学马克思主义学院院长</w:t>
            </w:r>
          </w:p>
        </w:tc>
      </w:tr>
      <w:tr w:rsidR="008716A5">
        <w:trPr>
          <w:trHeight w:val="510"/>
        </w:trPr>
        <w:tc>
          <w:tcPr>
            <w:tcW w:w="1066" w:type="dxa"/>
            <w:vMerge/>
          </w:tcPr>
          <w:p w:rsidR="008716A5" w:rsidRDefault="008716A5">
            <w:pPr>
              <w:rPr>
                <w:rFonts w:ascii="仿宋" w:eastAsia="仿宋" w:hAnsi="仿宋" w:cs="仿宋"/>
                <w:color w:val="000000" w:themeColor="text1"/>
                <w:sz w:val="24"/>
                <w:szCs w:val="24"/>
              </w:rPr>
            </w:pPr>
          </w:p>
        </w:tc>
        <w:tc>
          <w:tcPr>
            <w:tcW w:w="4231" w:type="dxa"/>
            <w:vAlign w:val="center"/>
          </w:tcPr>
          <w:p w:rsidR="008716A5" w:rsidRDefault="00A5102E">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意识形态安全的文化审视与建构</w:t>
            </w:r>
          </w:p>
        </w:tc>
        <w:tc>
          <w:tcPr>
            <w:tcW w:w="1035" w:type="dxa"/>
            <w:vAlign w:val="center"/>
          </w:tcPr>
          <w:p w:rsidR="008716A5" w:rsidRDefault="00A5102E">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韩</w:t>
            </w:r>
            <w:r>
              <w:rPr>
                <w:rFonts w:ascii="仿宋" w:eastAsia="仿宋" w:hAnsi="仿宋" w:cs="仿宋" w:hint="eastAsia"/>
                <w:color w:val="000000"/>
                <w:kern w:val="0"/>
                <w:sz w:val="24"/>
                <w:szCs w:val="24"/>
              </w:rPr>
              <w:t xml:space="preserve">  </w:t>
            </w:r>
            <w:r>
              <w:rPr>
                <w:rFonts w:ascii="仿宋" w:eastAsia="仿宋" w:hAnsi="仿宋" w:cs="仿宋" w:hint="eastAsia"/>
                <w:color w:val="000000"/>
                <w:kern w:val="0"/>
                <w:sz w:val="24"/>
                <w:szCs w:val="24"/>
              </w:rPr>
              <w:t>震</w:t>
            </w:r>
          </w:p>
        </w:tc>
        <w:tc>
          <w:tcPr>
            <w:tcW w:w="2985" w:type="dxa"/>
            <w:vAlign w:val="center"/>
          </w:tcPr>
          <w:p w:rsidR="008716A5" w:rsidRDefault="00A5102E">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北京外国语大学党委书记</w:t>
            </w:r>
          </w:p>
        </w:tc>
      </w:tr>
      <w:tr w:rsidR="008716A5">
        <w:trPr>
          <w:trHeight w:val="680"/>
        </w:trPr>
        <w:tc>
          <w:tcPr>
            <w:tcW w:w="1066" w:type="dxa"/>
            <w:vMerge/>
          </w:tcPr>
          <w:p w:rsidR="008716A5" w:rsidRDefault="008716A5">
            <w:pPr>
              <w:rPr>
                <w:rFonts w:ascii="仿宋" w:eastAsia="仿宋" w:hAnsi="仿宋" w:cs="仿宋"/>
                <w:color w:val="000000" w:themeColor="text1"/>
                <w:sz w:val="24"/>
                <w:szCs w:val="24"/>
              </w:rPr>
            </w:pPr>
          </w:p>
        </w:tc>
        <w:tc>
          <w:tcPr>
            <w:tcW w:w="4231" w:type="dxa"/>
            <w:vAlign w:val="center"/>
          </w:tcPr>
          <w:p w:rsidR="008716A5" w:rsidRDefault="00A5102E">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历史延续性视角下的中国道路</w:t>
            </w:r>
          </w:p>
        </w:tc>
        <w:tc>
          <w:tcPr>
            <w:tcW w:w="1035" w:type="dxa"/>
            <w:vAlign w:val="center"/>
          </w:tcPr>
          <w:p w:rsidR="008716A5" w:rsidRDefault="00A5102E">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徐</w:t>
            </w:r>
            <w:r>
              <w:rPr>
                <w:rFonts w:ascii="仿宋" w:eastAsia="仿宋" w:hAnsi="仿宋" w:cs="仿宋" w:hint="eastAsia"/>
                <w:color w:val="000000"/>
                <w:kern w:val="0"/>
                <w:sz w:val="24"/>
                <w:szCs w:val="24"/>
              </w:rPr>
              <w:t xml:space="preserve">  </w:t>
            </w:r>
            <w:r>
              <w:rPr>
                <w:rFonts w:ascii="仿宋" w:eastAsia="仿宋" w:hAnsi="仿宋" w:cs="仿宋" w:hint="eastAsia"/>
                <w:color w:val="000000"/>
                <w:kern w:val="0"/>
                <w:sz w:val="24"/>
                <w:szCs w:val="24"/>
              </w:rPr>
              <w:t>勇</w:t>
            </w:r>
          </w:p>
        </w:tc>
        <w:tc>
          <w:tcPr>
            <w:tcW w:w="2985" w:type="dxa"/>
            <w:vAlign w:val="center"/>
          </w:tcPr>
          <w:p w:rsidR="008716A5" w:rsidRDefault="00A5102E">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华中师范大学人文社会科学高等研究院常务副院长</w:t>
            </w:r>
          </w:p>
        </w:tc>
      </w:tr>
      <w:tr w:rsidR="008716A5">
        <w:trPr>
          <w:trHeight w:val="680"/>
        </w:trPr>
        <w:tc>
          <w:tcPr>
            <w:tcW w:w="1066" w:type="dxa"/>
            <w:vMerge w:val="restart"/>
            <w:vAlign w:val="center"/>
          </w:tcPr>
          <w:p w:rsidR="008716A5" w:rsidRDefault="00A5102E">
            <w:pPr>
              <w:jc w:val="center"/>
              <w:rPr>
                <w:rFonts w:ascii="仿宋" w:eastAsia="仿宋" w:hAnsi="仿宋" w:cs="仿宋"/>
                <w:sz w:val="24"/>
                <w:szCs w:val="24"/>
              </w:rPr>
            </w:pPr>
            <w:r>
              <w:rPr>
                <w:rFonts w:ascii="仿宋" w:eastAsia="仿宋" w:hAnsi="仿宋" w:cs="仿宋" w:hint="eastAsia"/>
                <w:sz w:val="24"/>
                <w:szCs w:val="24"/>
              </w:rPr>
              <w:t>先进</w:t>
            </w:r>
          </w:p>
          <w:p w:rsidR="008716A5" w:rsidRDefault="00A5102E">
            <w:pPr>
              <w:jc w:val="center"/>
              <w:rPr>
                <w:rFonts w:ascii="仿宋" w:eastAsia="仿宋" w:hAnsi="仿宋" w:cs="仿宋"/>
                <w:sz w:val="24"/>
                <w:szCs w:val="24"/>
              </w:rPr>
            </w:pPr>
            <w:r>
              <w:rPr>
                <w:rFonts w:ascii="仿宋" w:eastAsia="仿宋" w:hAnsi="仿宋" w:cs="仿宋" w:hint="eastAsia"/>
                <w:sz w:val="24"/>
                <w:szCs w:val="24"/>
              </w:rPr>
              <w:t>典型</w:t>
            </w:r>
          </w:p>
        </w:tc>
        <w:tc>
          <w:tcPr>
            <w:tcW w:w="4231" w:type="dxa"/>
            <w:vAlign w:val="center"/>
          </w:tcPr>
          <w:p w:rsidR="008716A5" w:rsidRDefault="00A5102E">
            <w:pPr>
              <w:rPr>
                <w:rFonts w:ascii="仿宋" w:eastAsia="仿宋" w:hAnsi="仿宋" w:cs="仿宋"/>
                <w:color w:val="000000"/>
                <w:kern w:val="0"/>
                <w:sz w:val="24"/>
                <w:szCs w:val="24"/>
              </w:rPr>
            </w:pPr>
            <w:r>
              <w:rPr>
                <w:rFonts w:ascii="仿宋" w:eastAsia="仿宋" w:hAnsi="仿宋" w:cs="仿宋" w:hint="eastAsia"/>
                <w:color w:val="000000"/>
                <w:kern w:val="0"/>
                <w:sz w:val="24"/>
                <w:szCs w:val="24"/>
              </w:rPr>
              <w:t>红色故事会：追忆前辈人生坐标</w:t>
            </w:r>
          </w:p>
        </w:tc>
        <w:tc>
          <w:tcPr>
            <w:tcW w:w="1035" w:type="dxa"/>
            <w:vAlign w:val="center"/>
          </w:tcPr>
          <w:p w:rsidR="008716A5" w:rsidRDefault="00A5102E">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曹</w:t>
            </w:r>
            <w:r>
              <w:rPr>
                <w:rFonts w:ascii="仿宋" w:eastAsia="仿宋" w:hAnsi="仿宋" w:cs="仿宋" w:hint="eastAsia"/>
                <w:color w:val="000000"/>
                <w:kern w:val="0"/>
                <w:sz w:val="24"/>
                <w:szCs w:val="24"/>
              </w:rPr>
              <w:t xml:space="preserve">  </w:t>
            </w:r>
            <w:r>
              <w:rPr>
                <w:rFonts w:ascii="仿宋" w:eastAsia="仿宋" w:hAnsi="仿宋" w:cs="仿宋" w:hint="eastAsia"/>
                <w:color w:val="000000"/>
                <w:kern w:val="0"/>
                <w:sz w:val="24"/>
                <w:szCs w:val="24"/>
              </w:rPr>
              <w:t>宏</w:t>
            </w:r>
            <w:r>
              <w:rPr>
                <w:rFonts w:ascii="仿宋" w:eastAsia="仿宋" w:hAnsi="仿宋" w:cs="仿宋" w:hint="eastAsia"/>
                <w:color w:val="000000"/>
                <w:kern w:val="0"/>
                <w:sz w:val="24"/>
                <w:szCs w:val="24"/>
              </w:rPr>
              <w:br/>
            </w:r>
            <w:r>
              <w:rPr>
                <w:rFonts w:ascii="仿宋" w:eastAsia="仿宋" w:hAnsi="仿宋" w:cs="仿宋" w:hint="eastAsia"/>
                <w:color w:val="000000"/>
                <w:kern w:val="0"/>
                <w:sz w:val="24"/>
                <w:szCs w:val="24"/>
              </w:rPr>
              <w:t>马玉萍</w:t>
            </w:r>
          </w:p>
        </w:tc>
        <w:tc>
          <w:tcPr>
            <w:tcW w:w="2985" w:type="dxa"/>
            <w:vAlign w:val="center"/>
          </w:tcPr>
          <w:p w:rsidR="008716A5" w:rsidRDefault="00A5102E">
            <w:pPr>
              <w:rPr>
                <w:rFonts w:ascii="仿宋" w:eastAsia="仿宋" w:hAnsi="仿宋" w:cs="仿宋"/>
                <w:color w:val="000000"/>
                <w:kern w:val="0"/>
                <w:sz w:val="24"/>
                <w:szCs w:val="24"/>
              </w:rPr>
            </w:pPr>
            <w:r>
              <w:rPr>
                <w:rFonts w:ascii="仿宋" w:eastAsia="仿宋" w:hAnsi="仿宋" w:cs="仿宋" w:hint="eastAsia"/>
                <w:color w:val="000000"/>
                <w:kern w:val="0"/>
                <w:sz w:val="24"/>
                <w:szCs w:val="24"/>
              </w:rPr>
              <w:t>江西干部学院红军后代授课团</w:t>
            </w:r>
          </w:p>
        </w:tc>
      </w:tr>
      <w:tr w:rsidR="008716A5">
        <w:trPr>
          <w:trHeight w:val="510"/>
        </w:trPr>
        <w:tc>
          <w:tcPr>
            <w:tcW w:w="1066" w:type="dxa"/>
            <w:vMerge/>
          </w:tcPr>
          <w:p w:rsidR="008716A5" w:rsidRDefault="008716A5">
            <w:pPr>
              <w:rPr>
                <w:rFonts w:ascii="仿宋" w:eastAsia="仿宋" w:hAnsi="仿宋" w:cs="仿宋"/>
                <w:color w:val="000000" w:themeColor="text1"/>
                <w:sz w:val="24"/>
                <w:szCs w:val="24"/>
              </w:rPr>
            </w:pPr>
          </w:p>
        </w:tc>
        <w:tc>
          <w:tcPr>
            <w:tcW w:w="4231" w:type="dxa"/>
            <w:vAlign w:val="center"/>
          </w:tcPr>
          <w:p w:rsidR="008716A5" w:rsidRDefault="00A5102E">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听他们讲李保国的故事</w:t>
            </w:r>
          </w:p>
        </w:tc>
        <w:tc>
          <w:tcPr>
            <w:tcW w:w="1035" w:type="dxa"/>
            <w:vAlign w:val="center"/>
          </w:tcPr>
          <w:p w:rsidR="008716A5" w:rsidRDefault="00A5102E">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访</w:t>
            </w:r>
            <w:r>
              <w:rPr>
                <w:rFonts w:ascii="仿宋" w:eastAsia="仿宋" w:hAnsi="仿宋" w:cs="仿宋" w:hint="eastAsia"/>
                <w:color w:val="000000"/>
                <w:kern w:val="0"/>
                <w:sz w:val="24"/>
                <w:szCs w:val="24"/>
              </w:rPr>
              <w:t xml:space="preserve">  </w:t>
            </w:r>
            <w:r>
              <w:rPr>
                <w:rFonts w:ascii="仿宋" w:eastAsia="仿宋" w:hAnsi="仿宋" w:cs="仿宋" w:hint="eastAsia"/>
                <w:color w:val="000000"/>
                <w:kern w:val="0"/>
                <w:sz w:val="24"/>
                <w:szCs w:val="24"/>
              </w:rPr>
              <w:t>谈</w:t>
            </w:r>
          </w:p>
        </w:tc>
        <w:tc>
          <w:tcPr>
            <w:tcW w:w="2985" w:type="dxa"/>
            <w:vAlign w:val="center"/>
          </w:tcPr>
          <w:p w:rsidR="008716A5" w:rsidRDefault="008716A5">
            <w:pPr>
              <w:jc w:val="center"/>
              <w:rPr>
                <w:rFonts w:ascii="仿宋" w:eastAsia="仿宋" w:hAnsi="仿宋" w:cs="仿宋"/>
                <w:color w:val="000000"/>
                <w:kern w:val="0"/>
                <w:sz w:val="24"/>
                <w:szCs w:val="24"/>
              </w:rPr>
            </w:pPr>
          </w:p>
        </w:tc>
      </w:tr>
      <w:tr w:rsidR="008716A5">
        <w:trPr>
          <w:trHeight w:val="680"/>
        </w:trPr>
        <w:tc>
          <w:tcPr>
            <w:tcW w:w="1066" w:type="dxa"/>
            <w:vMerge/>
          </w:tcPr>
          <w:p w:rsidR="008716A5" w:rsidRDefault="008716A5">
            <w:pPr>
              <w:rPr>
                <w:rFonts w:ascii="仿宋" w:eastAsia="仿宋" w:hAnsi="仿宋" w:cs="仿宋"/>
                <w:color w:val="000000" w:themeColor="text1"/>
                <w:sz w:val="24"/>
                <w:szCs w:val="24"/>
              </w:rPr>
            </w:pPr>
          </w:p>
        </w:tc>
        <w:tc>
          <w:tcPr>
            <w:tcW w:w="4231" w:type="dxa"/>
            <w:vAlign w:val="center"/>
          </w:tcPr>
          <w:p w:rsidR="008716A5" w:rsidRDefault="00A5102E">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誓言无声——“中国核潜艇之父”</w:t>
            </w:r>
          </w:p>
          <w:p w:rsidR="008716A5" w:rsidRDefault="00A5102E">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黄旭华</w:t>
            </w:r>
          </w:p>
        </w:tc>
        <w:tc>
          <w:tcPr>
            <w:tcW w:w="1035" w:type="dxa"/>
            <w:vAlign w:val="center"/>
          </w:tcPr>
          <w:p w:rsidR="008716A5" w:rsidRDefault="00A5102E">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纪录片</w:t>
            </w:r>
          </w:p>
        </w:tc>
        <w:tc>
          <w:tcPr>
            <w:tcW w:w="2985" w:type="dxa"/>
            <w:vAlign w:val="center"/>
          </w:tcPr>
          <w:p w:rsidR="008716A5" w:rsidRDefault="008716A5">
            <w:pPr>
              <w:jc w:val="center"/>
              <w:rPr>
                <w:rFonts w:ascii="仿宋" w:eastAsia="仿宋" w:hAnsi="仿宋" w:cs="仿宋"/>
                <w:color w:val="000000"/>
                <w:kern w:val="0"/>
                <w:sz w:val="24"/>
                <w:szCs w:val="24"/>
              </w:rPr>
            </w:pPr>
          </w:p>
        </w:tc>
      </w:tr>
      <w:tr w:rsidR="008716A5">
        <w:trPr>
          <w:trHeight w:val="510"/>
        </w:trPr>
        <w:tc>
          <w:tcPr>
            <w:tcW w:w="1066" w:type="dxa"/>
            <w:vMerge/>
          </w:tcPr>
          <w:p w:rsidR="008716A5" w:rsidRDefault="008716A5">
            <w:pPr>
              <w:rPr>
                <w:rFonts w:ascii="仿宋" w:eastAsia="仿宋" w:hAnsi="仿宋" w:cs="仿宋"/>
                <w:color w:val="000000" w:themeColor="text1"/>
                <w:sz w:val="24"/>
                <w:szCs w:val="24"/>
              </w:rPr>
            </w:pPr>
          </w:p>
        </w:tc>
        <w:tc>
          <w:tcPr>
            <w:tcW w:w="4231" w:type="dxa"/>
            <w:vAlign w:val="center"/>
          </w:tcPr>
          <w:p w:rsidR="008716A5" w:rsidRDefault="00A5102E">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榜样</w:t>
            </w:r>
            <w:r>
              <w:rPr>
                <w:rFonts w:ascii="仿宋" w:eastAsia="仿宋" w:hAnsi="仿宋" w:cs="仿宋" w:hint="eastAsia"/>
                <w:color w:val="000000"/>
                <w:kern w:val="0"/>
                <w:sz w:val="24"/>
                <w:szCs w:val="24"/>
              </w:rPr>
              <w:t>3</w:t>
            </w:r>
          </w:p>
        </w:tc>
        <w:tc>
          <w:tcPr>
            <w:tcW w:w="1035" w:type="dxa"/>
            <w:vAlign w:val="center"/>
          </w:tcPr>
          <w:p w:rsidR="008716A5" w:rsidRDefault="00A5102E">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专题片</w:t>
            </w:r>
          </w:p>
        </w:tc>
        <w:tc>
          <w:tcPr>
            <w:tcW w:w="2985" w:type="dxa"/>
            <w:vAlign w:val="center"/>
          </w:tcPr>
          <w:p w:rsidR="008716A5" w:rsidRDefault="008716A5">
            <w:pPr>
              <w:jc w:val="center"/>
              <w:rPr>
                <w:rFonts w:ascii="仿宋" w:eastAsia="仿宋" w:hAnsi="仿宋" w:cs="仿宋"/>
                <w:color w:val="000000"/>
                <w:kern w:val="0"/>
                <w:sz w:val="24"/>
                <w:szCs w:val="24"/>
              </w:rPr>
            </w:pPr>
          </w:p>
        </w:tc>
      </w:tr>
    </w:tbl>
    <w:p w:rsidR="008716A5" w:rsidRDefault="00A5102E">
      <w:pPr>
        <w:pStyle w:val="00"/>
        <w:spacing w:line="360" w:lineRule="exact"/>
        <w:ind w:leftChars="-202" w:left="1" w:rightChars="-27" w:right="-57" w:hangingChars="177" w:hanging="425"/>
        <w:rPr>
          <w:rFonts w:ascii="楷体" w:eastAsia="楷体" w:hAnsi="楷体" w:cs="仿宋"/>
          <w:color w:val="auto"/>
        </w:rPr>
      </w:pPr>
      <w:r>
        <w:rPr>
          <w:rFonts w:ascii="楷体" w:eastAsia="楷体" w:hAnsi="楷体" w:cs="仿宋"/>
          <w:color w:val="auto"/>
        </w:rPr>
        <w:t>说明</w:t>
      </w:r>
      <w:r>
        <w:rPr>
          <w:rFonts w:ascii="楷体" w:eastAsia="楷体" w:hAnsi="楷体" w:cs="仿宋" w:hint="eastAsia"/>
          <w:color w:val="auto"/>
        </w:rPr>
        <w:t>：</w:t>
      </w:r>
      <w:r>
        <w:rPr>
          <w:rFonts w:ascii="Times New Roman" w:eastAsia="楷体" w:hAnsi="Times New Roman"/>
          <w:color w:val="auto"/>
        </w:rPr>
        <w:t>1</w:t>
      </w:r>
      <w:r>
        <w:rPr>
          <w:rFonts w:ascii="楷体" w:eastAsia="楷体" w:hAnsi="楷体" w:cs="仿宋" w:hint="eastAsia"/>
          <w:color w:val="auto"/>
        </w:rPr>
        <w:t>.</w:t>
      </w:r>
      <w:r>
        <w:rPr>
          <w:rFonts w:ascii="楷体" w:eastAsia="楷体" w:hAnsi="楷体" w:cs="仿宋" w:hint="eastAsia"/>
          <w:color w:val="auto"/>
        </w:rPr>
        <w:t>个别课程或稍有调整，请以平台最终发布课程为准；</w:t>
      </w:r>
    </w:p>
    <w:p w:rsidR="008716A5" w:rsidRDefault="00A5102E">
      <w:pPr>
        <w:pStyle w:val="00"/>
        <w:spacing w:line="360" w:lineRule="exact"/>
        <w:ind w:leftChars="135" w:left="283" w:rightChars="-27" w:right="-57" w:firstLineChars="0" w:firstLine="0"/>
        <w:rPr>
          <w:rFonts w:ascii="楷体" w:eastAsia="楷体" w:hAnsi="楷体" w:cs="仿宋"/>
          <w:color w:val="auto"/>
        </w:rPr>
      </w:pPr>
      <w:r>
        <w:rPr>
          <w:rFonts w:ascii="楷体" w:eastAsia="楷体" w:hAnsi="楷体" w:cs="仿宋" w:hint="eastAsia"/>
          <w:color w:val="auto"/>
        </w:rPr>
        <w:t>2.</w:t>
      </w:r>
      <w:r>
        <w:rPr>
          <w:rFonts w:ascii="楷体" w:eastAsia="楷体" w:hAnsi="楷体" w:cs="仿宋"/>
          <w:color w:val="auto"/>
        </w:rPr>
        <w:t>课程主讲人职务为课程录制时的职务</w:t>
      </w:r>
      <w:r>
        <w:rPr>
          <w:rFonts w:ascii="楷体" w:eastAsia="楷体" w:hAnsi="楷体" w:cs="仿宋" w:hint="eastAsia"/>
          <w:color w:val="auto"/>
        </w:rPr>
        <w:t>。</w:t>
      </w:r>
    </w:p>
    <w:p w:rsidR="008716A5" w:rsidRDefault="00A5102E">
      <w:pPr>
        <w:rPr>
          <w:rFonts w:ascii="楷体" w:eastAsia="楷体" w:hAnsi="楷体" w:cs="仿宋"/>
        </w:rPr>
      </w:pPr>
      <w:r>
        <w:rPr>
          <w:rFonts w:ascii="楷体" w:eastAsia="楷体" w:hAnsi="楷体" w:cs="仿宋" w:hint="eastAsia"/>
        </w:rPr>
        <w:br w:type="page"/>
      </w:r>
    </w:p>
    <w:p w:rsidR="008716A5" w:rsidRDefault="00A5102E">
      <w:pPr>
        <w:spacing w:line="640" w:lineRule="exact"/>
        <w:ind w:leftChars="-202" w:left="62" w:hangingChars="152" w:hanging="486"/>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附件</w:t>
      </w:r>
      <w:r>
        <w:rPr>
          <w:rFonts w:ascii="黑体" w:eastAsia="黑体" w:hAnsi="黑体" w:cs="黑体" w:hint="eastAsia"/>
          <w:bCs/>
          <w:color w:val="000000"/>
          <w:sz w:val="32"/>
          <w:szCs w:val="32"/>
        </w:rPr>
        <w:t>3</w:t>
      </w:r>
    </w:p>
    <w:p w:rsidR="008716A5" w:rsidRDefault="00A5102E">
      <w:pPr>
        <w:pStyle w:val="1"/>
        <w:spacing w:before="360" w:after="0" w:line="360" w:lineRule="auto"/>
        <w:jc w:val="center"/>
        <w:rPr>
          <w:rFonts w:ascii="Times New Roman" w:hAnsi="Times New Roman"/>
          <w:szCs w:val="32"/>
        </w:rPr>
      </w:pPr>
      <w:r>
        <w:rPr>
          <w:rFonts w:ascii="Times New Roman" w:eastAsia="黑体" w:hAnsi="Times New Roman" w:hint="eastAsia"/>
          <w:b w:val="0"/>
          <w:bCs w:val="0"/>
          <w:color w:val="000000"/>
          <w:szCs w:val="32"/>
        </w:rPr>
        <w:t>2019</w:t>
      </w:r>
      <w:r>
        <w:rPr>
          <w:rFonts w:ascii="Times New Roman" w:eastAsia="黑体" w:hAnsi="Times New Roman" w:hint="eastAsia"/>
          <w:b w:val="0"/>
          <w:bCs w:val="0"/>
          <w:color w:val="000000"/>
          <w:szCs w:val="32"/>
        </w:rPr>
        <w:t>上半年大学生党员网络</w:t>
      </w:r>
      <w:r>
        <w:rPr>
          <w:rFonts w:ascii="Times New Roman" w:eastAsia="黑体" w:hAnsi="Times New Roman" w:hint="eastAsia"/>
          <w:b w:val="0"/>
          <w:bCs w:val="0"/>
          <w:color w:val="000000"/>
          <w:szCs w:val="32"/>
        </w:rPr>
        <w:t>示范</w:t>
      </w:r>
      <w:r>
        <w:rPr>
          <w:rFonts w:ascii="Times New Roman" w:eastAsia="黑体" w:hAnsi="Times New Roman" w:hint="eastAsia"/>
          <w:b w:val="0"/>
          <w:bCs w:val="0"/>
          <w:color w:val="000000"/>
          <w:szCs w:val="32"/>
        </w:rPr>
        <w:t>培训班报名二维码</w:t>
      </w:r>
    </w:p>
    <w:p w:rsidR="008716A5" w:rsidRDefault="00A5102E">
      <w:pPr>
        <w:pStyle w:val="1"/>
        <w:jc w:val="center"/>
      </w:pPr>
      <w:r>
        <w:rPr>
          <w:rFonts w:hint="eastAsia"/>
          <w:noProof/>
        </w:rPr>
        <w:drawing>
          <wp:inline distT="0" distB="0" distL="114300" distR="114300">
            <wp:extent cx="3676650" cy="5715000"/>
            <wp:effectExtent l="0" t="0" r="0" b="0"/>
            <wp:docPr id="1" name="图片 1" descr="2019上半年大学生党员网络培训班报名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9上半年大学生党员网络培训班报名二维码"/>
                    <pic:cNvPicPr>
                      <a:picLocks noChangeAspect="1"/>
                    </pic:cNvPicPr>
                  </pic:nvPicPr>
                  <pic:blipFill>
                    <a:blip r:embed="rId8"/>
                    <a:stretch>
                      <a:fillRect/>
                    </a:stretch>
                  </pic:blipFill>
                  <pic:spPr>
                    <a:xfrm>
                      <a:off x="0" y="0"/>
                      <a:ext cx="3676650" cy="5715000"/>
                    </a:xfrm>
                    <a:prstGeom prst="rect">
                      <a:avLst/>
                    </a:prstGeom>
                  </pic:spPr>
                </pic:pic>
              </a:graphicData>
            </a:graphic>
          </wp:inline>
        </w:drawing>
      </w:r>
    </w:p>
    <w:p w:rsidR="008716A5" w:rsidRDefault="008716A5">
      <w:pPr>
        <w:pStyle w:val="00"/>
        <w:spacing w:line="360" w:lineRule="exact"/>
        <w:ind w:leftChars="135" w:left="283" w:rightChars="-27" w:right="-57" w:firstLineChars="0" w:firstLine="0"/>
        <w:rPr>
          <w:rFonts w:ascii="楷体" w:eastAsia="楷体" w:hAnsi="楷体" w:cs="仿宋"/>
          <w:color w:val="auto"/>
        </w:rPr>
      </w:pPr>
    </w:p>
    <w:p w:rsidR="008716A5" w:rsidRDefault="008716A5">
      <w:pPr>
        <w:pStyle w:val="00"/>
        <w:spacing w:line="360" w:lineRule="exact"/>
        <w:ind w:rightChars="-27" w:right="-57" w:firstLineChars="0" w:firstLine="0"/>
        <w:rPr>
          <w:rFonts w:ascii="Times New Roman" w:hAnsi="Times New Roman"/>
        </w:rPr>
      </w:pPr>
    </w:p>
    <w:sectPr w:rsidR="008716A5">
      <w:headerReference w:type="default" r:id="rId9"/>
      <w:footerReference w:type="default" r:id="rId10"/>
      <w:pgSz w:w="11906" w:h="16838"/>
      <w:pgMar w:top="1440" w:right="1800" w:bottom="1440" w:left="1800" w:header="851" w:footer="992" w:gutter="0"/>
      <w:pgNumType w:start="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02E" w:rsidRDefault="00A5102E">
      <w:r>
        <w:separator/>
      </w:r>
    </w:p>
  </w:endnote>
  <w:endnote w:type="continuationSeparator" w:id="0">
    <w:p w:rsidR="00A5102E" w:rsidRDefault="00A5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6A5" w:rsidRDefault="00E93C1C">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6A5" w:rsidRDefault="00A5102E">
                          <w:pPr>
                            <w:pStyle w:val="a3"/>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5.3pt;height:12.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" filled="f" stroked="f">
              <v:textbox style="mso-fit-shape-to-text:t" inset="0,0,0,0">
                <w:txbxContent>
                  <w:p w:rsidR="008716A5" w:rsidRDefault="00A5102E">
                    <w:pPr>
                      <w:pStyle w:val="a3"/>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02E" w:rsidRDefault="00A5102E">
      <w:r>
        <w:separator/>
      </w:r>
    </w:p>
  </w:footnote>
  <w:footnote w:type="continuationSeparator" w:id="0">
    <w:p w:rsidR="00A5102E" w:rsidRDefault="00A51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6A5" w:rsidRDefault="008716A5">
    <w:pPr>
      <w:pStyle w:val="a4"/>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1DEF3D"/>
    <w:multiLevelType w:val="singleLevel"/>
    <w:tmpl w:val="9D1DEF3D"/>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6CF696D"/>
    <w:rsid w:val="00054A27"/>
    <w:rsid w:val="000C398D"/>
    <w:rsid w:val="000F1542"/>
    <w:rsid w:val="00123D2A"/>
    <w:rsid w:val="001630A1"/>
    <w:rsid w:val="00163651"/>
    <w:rsid w:val="00194B41"/>
    <w:rsid w:val="001C795D"/>
    <w:rsid w:val="00220E84"/>
    <w:rsid w:val="00257C26"/>
    <w:rsid w:val="002854DA"/>
    <w:rsid w:val="002E073C"/>
    <w:rsid w:val="002F3F37"/>
    <w:rsid w:val="00304B01"/>
    <w:rsid w:val="00315386"/>
    <w:rsid w:val="0037791D"/>
    <w:rsid w:val="003C0F5C"/>
    <w:rsid w:val="003C539C"/>
    <w:rsid w:val="004A51DA"/>
    <w:rsid w:val="004B415E"/>
    <w:rsid w:val="004B5270"/>
    <w:rsid w:val="004B6875"/>
    <w:rsid w:val="0052557F"/>
    <w:rsid w:val="00535B4D"/>
    <w:rsid w:val="005B63AC"/>
    <w:rsid w:val="006450A6"/>
    <w:rsid w:val="006C0765"/>
    <w:rsid w:val="006D02E4"/>
    <w:rsid w:val="00704AF3"/>
    <w:rsid w:val="00774D67"/>
    <w:rsid w:val="00784EBF"/>
    <w:rsid w:val="00853BEE"/>
    <w:rsid w:val="008716A5"/>
    <w:rsid w:val="008D09D5"/>
    <w:rsid w:val="00941412"/>
    <w:rsid w:val="009A6645"/>
    <w:rsid w:val="009B1E64"/>
    <w:rsid w:val="009F5F51"/>
    <w:rsid w:val="009F6C83"/>
    <w:rsid w:val="00A12791"/>
    <w:rsid w:val="00A5102E"/>
    <w:rsid w:val="00A53598"/>
    <w:rsid w:val="00B069DF"/>
    <w:rsid w:val="00B51A10"/>
    <w:rsid w:val="00C8320E"/>
    <w:rsid w:val="00CC1717"/>
    <w:rsid w:val="00D93997"/>
    <w:rsid w:val="00E32AB5"/>
    <w:rsid w:val="00E93C1C"/>
    <w:rsid w:val="00EC1900"/>
    <w:rsid w:val="00ED5E64"/>
    <w:rsid w:val="00F36DB0"/>
    <w:rsid w:val="00F538D5"/>
    <w:rsid w:val="00F7486F"/>
    <w:rsid w:val="01101A23"/>
    <w:rsid w:val="011E24CE"/>
    <w:rsid w:val="01737218"/>
    <w:rsid w:val="019D15C5"/>
    <w:rsid w:val="01A44D8A"/>
    <w:rsid w:val="02616806"/>
    <w:rsid w:val="02A07403"/>
    <w:rsid w:val="02E5536B"/>
    <w:rsid w:val="02EA4516"/>
    <w:rsid w:val="02EA685E"/>
    <w:rsid w:val="02F9055B"/>
    <w:rsid w:val="03077EBB"/>
    <w:rsid w:val="030B0969"/>
    <w:rsid w:val="03D030EF"/>
    <w:rsid w:val="040B750C"/>
    <w:rsid w:val="042B614A"/>
    <w:rsid w:val="04547FC8"/>
    <w:rsid w:val="04BA6ACA"/>
    <w:rsid w:val="04DB75AF"/>
    <w:rsid w:val="05C47181"/>
    <w:rsid w:val="0602583F"/>
    <w:rsid w:val="062B40C4"/>
    <w:rsid w:val="06732B9F"/>
    <w:rsid w:val="067529BF"/>
    <w:rsid w:val="06F02A37"/>
    <w:rsid w:val="071C3C15"/>
    <w:rsid w:val="07461757"/>
    <w:rsid w:val="074C0245"/>
    <w:rsid w:val="079E638D"/>
    <w:rsid w:val="08C340FD"/>
    <w:rsid w:val="08C766B9"/>
    <w:rsid w:val="095C6302"/>
    <w:rsid w:val="09CB279A"/>
    <w:rsid w:val="09D6148D"/>
    <w:rsid w:val="0A0A3669"/>
    <w:rsid w:val="0A344DA9"/>
    <w:rsid w:val="0AF802FA"/>
    <w:rsid w:val="0B175939"/>
    <w:rsid w:val="0B1C53BE"/>
    <w:rsid w:val="0B982DF3"/>
    <w:rsid w:val="0BB14EB2"/>
    <w:rsid w:val="0BC34045"/>
    <w:rsid w:val="0BF74AC9"/>
    <w:rsid w:val="0BFD5E00"/>
    <w:rsid w:val="0C4A04A4"/>
    <w:rsid w:val="0C8A20FF"/>
    <w:rsid w:val="0CBB02C2"/>
    <w:rsid w:val="0CCC0B9F"/>
    <w:rsid w:val="0CDB1A83"/>
    <w:rsid w:val="0CEC626E"/>
    <w:rsid w:val="0D2135A6"/>
    <w:rsid w:val="0D8B29B3"/>
    <w:rsid w:val="0DC33255"/>
    <w:rsid w:val="0E99465A"/>
    <w:rsid w:val="0FBB3BB1"/>
    <w:rsid w:val="10541CDF"/>
    <w:rsid w:val="10AA743F"/>
    <w:rsid w:val="11D202BB"/>
    <w:rsid w:val="125726B4"/>
    <w:rsid w:val="12D64067"/>
    <w:rsid w:val="12F7012D"/>
    <w:rsid w:val="12FA55A0"/>
    <w:rsid w:val="13492D55"/>
    <w:rsid w:val="134F5D49"/>
    <w:rsid w:val="14331B13"/>
    <w:rsid w:val="14AB5D4C"/>
    <w:rsid w:val="14B45034"/>
    <w:rsid w:val="14EE2366"/>
    <w:rsid w:val="15311424"/>
    <w:rsid w:val="15441672"/>
    <w:rsid w:val="15B17D29"/>
    <w:rsid w:val="15F46BC7"/>
    <w:rsid w:val="161D1681"/>
    <w:rsid w:val="163133E1"/>
    <w:rsid w:val="16CF2026"/>
    <w:rsid w:val="174760A6"/>
    <w:rsid w:val="17834005"/>
    <w:rsid w:val="179F12A7"/>
    <w:rsid w:val="17B53685"/>
    <w:rsid w:val="183328B8"/>
    <w:rsid w:val="18B25D50"/>
    <w:rsid w:val="193173B0"/>
    <w:rsid w:val="197C467B"/>
    <w:rsid w:val="1A281AD4"/>
    <w:rsid w:val="1A6B2B55"/>
    <w:rsid w:val="1A774425"/>
    <w:rsid w:val="1AEF4A1E"/>
    <w:rsid w:val="1B9C05E4"/>
    <w:rsid w:val="1C2A6D82"/>
    <w:rsid w:val="1C854A02"/>
    <w:rsid w:val="1CB042C4"/>
    <w:rsid w:val="1CEF6E8B"/>
    <w:rsid w:val="1D2B2191"/>
    <w:rsid w:val="1D567CE3"/>
    <w:rsid w:val="1D6F6D44"/>
    <w:rsid w:val="1EC02C1B"/>
    <w:rsid w:val="1EF40C42"/>
    <w:rsid w:val="1F397711"/>
    <w:rsid w:val="1F4D3C1C"/>
    <w:rsid w:val="1FC73EAF"/>
    <w:rsid w:val="20BB1C6B"/>
    <w:rsid w:val="20BC286D"/>
    <w:rsid w:val="20DF42EE"/>
    <w:rsid w:val="20F51EB9"/>
    <w:rsid w:val="213A7DFB"/>
    <w:rsid w:val="21A47F8A"/>
    <w:rsid w:val="21A6174E"/>
    <w:rsid w:val="21F57295"/>
    <w:rsid w:val="223A36A0"/>
    <w:rsid w:val="22C06A06"/>
    <w:rsid w:val="23095A88"/>
    <w:rsid w:val="23187D6B"/>
    <w:rsid w:val="23B35F24"/>
    <w:rsid w:val="23CC4185"/>
    <w:rsid w:val="23E54298"/>
    <w:rsid w:val="23FB1EC2"/>
    <w:rsid w:val="248201CE"/>
    <w:rsid w:val="24E41C08"/>
    <w:rsid w:val="24FB1794"/>
    <w:rsid w:val="251C5F1D"/>
    <w:rsid w:val="25621130"/>
    <w:rsid w:val="26002066"/>
    <w:rsid w:val="269D07D8"/>
    <w:rsid w:val="26B21210"/>
    <w:rsid w:val="26CF6680"/>
    <w:rsid w:val="271156E1"/>
    <w:rsid w:val="279D7512"/>
    <w:rsid w:val="27AC1748"/>
    <w:rsid w:val="27AD64C0"/>
    <w:rsid w:val="27CA5F17"/>
    <w:rsid w:val="2800446B"/>
    <w:rsid w:val="295C2158"/>
    <w:rsid w:val="29974A20"/>
    <w:rsid w:val="2A4B270F"/>
    <w:rsid w:val="2A5E5F76"/>
    <w:rsid w:val="2B296E78"/>
    <w:rsid w:val="2B561DA7"/>
    <w:rsid w:val="2B5A57F5"/>
    <w:rsid w:val="2B78264C"/>
    <w:rsid w:val="2B8855A7"/>
    <w:rsid w:val="2C787472"/>
    <w:rsid w:val="2C91494A"/>
    <w:rsid w:val="2D005371"/>
    <w:rsid w:val="2D255A6D"/>
    <w:rsid w:val="2DB41E98"/>
    <w:rsid w:val="2DFF005F"/>
    <w:rsid w:val="2E4A3B5B"/>
    <w:rsid w:val="2EB82D33"/>
    <w:rsid w:val="2F930C7C"/>
    <w:rsid w:val="2FAA1DF4"/>
    <w:rsid w:val="2FB0396F"/>
    <w:rsid w:val="2FDA1576"/>
    <w:rsid w:val="2FDB7F00"/>
    <w:rsid w:val="30005437"/>
    <w:rsid w:val="300B797A"/>
    <w:rsid w:val="3014484B"/>
    <w:rsid w:val="30501050"/>
    <w:rsid w:val="30560A5D"/>
    <w:rsid w:val="309C06AB"/>
    <w:rsid w:val="30CC1A6A"/>
    <w:rsid w:val="311B2C99"/>
    <w:rsid w:val="31834ADF"/>
    <w:rsid w:val="320B2E7B"/>
    <w:rsid w:val="322A623A"/>
    <w:rsid w:val="32300FF6"/>
    <w:rsid w:val="32461893"/>
    <w:rsid w:val="3297009A"/>
    <w:rsid w:val="330D1062"/>
    <w:rsid w:val="332234FE"/>
    <w:rsid w:val="3335516F"/>
    <w:rsid w:val="33960855"/>
    <w:rsid w:val="33E94E87"/>
    <w:rsid w:val="344C1C38"/>
    <w:rsid w:val="345E5D61"/>
    <w:rsid w:val="351C3213"/>
    <w:rsid w:val="352A3FA8"/>
    <w:rsid w:val="353655BC"/>
    <w:rsid w:val="35912C2A"/>
    <w:rsid w:val="36960F58"/>
    <w:rsid w:val="36C33FC1"/>
    <w:rsid w:val="370D0409"/>
    <w:rsid w:val="372C4F87"/>
    <w:rsid w:val="37B27A68"/>
    <w:rsid w:val="37C048A0"/>
    <w:rsid w:val="384D12B4"/>
    <w:rsid w:val="387B661F"/>
    <w:rsid w:val="38E52035"/>
    <w:rsid w:val="38E759E8"/>
    <w:rsid w:val="38F76A24"/>
    <w:rsid w:val="39132173"/>
    <w:rsid w:val="392427FD"/>
    <w:rsid w:val="396074BC"/>
    <w:rsid w:val="39C1334B"/>
    <w:rsid w:val="39D17534"/>
    <w:rsid w:val="3A1170BA"/>
    <w:rsid w:val="3A671C94"/>
    <w:rsid w:val="3ACE26BC"/>
    <w:rsid w:val="3AE57C62"/>
    <w:rsid w:val="3BBC6EC0"/>
    <w:rsid w:val="3BCA7C12"/>
    <w:rsid w:val="3C531454"/>
    <w:rsid w:val="3C5516CB"/>
    <w:rsid w:val="3D460CE0"/>
    <w:rsid w:val="3D7A5B31"/>
    <w:rsid w:val="3E220808"/>
    <w:rsid w:val="3F4B26D2"/>
    <w:rsid w:val="3F896442"/>
    <w:rsid w:val="3FEE35FD"/>
    <w:rsid w:val="40185C15"/>
    <w:rsid w:val="40391CC9"/>
    <w:rsid w:val="40774297"/>
    <w:rsid w:val="407904BB"/>
    <w:rsid w:val="40D60EDC"/>
    <w:rsid w:val="40E2475E"/>
    <w:rsid w:val="412A1743"/>
    <w:rsid w:val="41AB5E1C"/>
    <w:rsid w:val="434C3909"/>
    <w:rsid w:val="43520B4D"/>
    <w:rsid w:val="43B4660E"/>
    <w:rsid w:val="43B574AC"/>
    <w:rsid w:val="43CA2BE6"/>
    <w:rsid w:val="43DD6437"/>
    <w:rsid w:val="43FF6436"/>
    <w:rsid w:val="444335A5"/>
    <w:rsid w:val="44667D6E"/>
    <w:rsid w:val="44742D48"/>
    <w:rsid w:val="44AD511D"/>
    <w:rsid w:val="44C16077"/>
    <w:rsid w:val="455879A0"/>
    <w:rsid w:val="458D0661"/>
    <w:rsid w:val="45912172"/>
    <w:rsid w:val="4595459E"/>
    <w:rsid w:val="45983824"/>
    <w:rsid w:val="45EB1DF0"/>
    <w:rsid w:val="46146022"/>
    <w:rsid w:val="462556A2"/>
    <w:rsid w:val="4667576A"/>
    <w:rsid w:val="46AE6281"/>
    <w:rsid w:val="46C54462"/>
    <w:rsid w:val="46F112EF"/>
    <w:rsid w:val="472803B0"/>
    <w:rsid w:val="472B1738"/>
    <w:rsid w:val="472F5420"/>
    <w:rsid w:val="47A041B3"/>
    <w:rsid w:val="47CA37A9"/>
    <w:rsid w:val="48CA1BC7"/>
    <w:rsid w:val="492A4380"/>
    <w:rsid w:val="49A00A96"/>
    <w:rsid w:val="49FF1A7F"/>
    <w:rsid w:val="4A111133"/>
    <w:rsid w:val="4A416BA1"/>
    <w:rsid w:val="4A5933A8"/>
    <w:rsid w:val="4A9B58E2"/>
    <w:rsid w:val="4AA255E9"/>
    <w:rsid w:val="4B152E2A"/>
    <w:rsid w:val="4B884820"/>
    <w:rsid w:val="4BD6342A"/>
    <w:rsid w:val="4BF206D5"/>
    <w:rsid w:val="4C0D68E6"/>
    <w:rsid w:val="4C830E3C"/>
    <w:rsid w:val="4CDE1312"/>
    <w:rsid w:val="4CF55A00"/>
    <w:rsid w:val="4D5D4219"/>
    <w:rsid w:val="4DAA0BAC"/>
    <w:rsid w:val="4E784445"/>
    <w:rsid w:val="4E7C5481"/>
    <w:rsid w:val="4EE520DC"/>
    <w:rsid w:val="4F1E64F8"/>
    <w:rsid w:val="4F8570B8"/>
    <w:rsid w:val="4FDA139E"/>
    <w:rsid w:val="50440598"/>
    <w:rsid w:val="5123049E"/>
    <w:rsid w:val="5144617E"/>
    <w:rsid w:val="516B1467"/>
    <w:rsid w:val="516C5140"/>
    <w:rsid w:val="51845099"/>
    <w:rsid w:val="519A21A1"/>
    <w:rsid w:val="51AF6D7F"/>
    <w:rsid w:val="51ED667D"/>
    <w:rsid w:val="5217077F"/>
    <w:rsid w:val="523F4733"/>
    <w:rsid w:val="52744BE4"/>
    <w:rsid w:val="528123D4"/>
    <w:rsid w:val="52CF3126"/>
    <w:rsid w:val="530E45E5"/>
    <w:rsid w:val="53420F4F"/>
    <w:rsid w:val="53842CB7"/>
    <w:rsid w:val="539F1937"/>
    <w:rsid w:val="53C3591E"/>
    <w:rsid w:val="54472F0B"/>
    <w:rsid w:val="545575CE"/>
    <w:rsid w:val="547F5CC5"/>
    <w:rsid w:val="54943735"/>
    <w:rsid w:val="54C72FB2"/>
    <w:rsid w:val="54CC0796"/>
    <w:rsid w:val="55231691"/>
    <w:rsid w:val="553F5CE0"/>
    <w:rsid w:val="5540528E"/>
    <w:rsid w:val="55B434AD"/>
    <w:rsid w:val="571A775D"/>
    <w:rsid w:val="57236525"/>
    <w:rsid w:val="57475876"/>
    <w:rsid w:val="57CD350D"/>
    <w:rsid w:val="58102B27"/>
    <w:rsid w:val="58302051"/>
    <w:rsid w:val="58943682"/>
    <w:rsid w:val="58D46820"/>
    <w:rsid w:val="58D66F5E"/>
    <w:rsid w:val="593F7E5F"/>
    <w:rsid w:val="59A41988"/>
    <w:rsid w:val="59BB5E16"/>
    <w:rsid w:val="59BF2564"/>
    <w:rsid w:val="59CA0E2F"/>
    <w:rsid w:val="5A187AD9"/>
    <w:rsid w:val="5A8B6E57"/>
    <w:rsid w:val="5AB73098"/>
    <w:rsid w:val="5B374049"/>
    <w:rsid w:val="5B8D7DF3"/>
    <w:rsid w:val="5B9712FB"/>
    <w:rsid w:val="5BDF6716"/>
    <w:rsid w:val="5C331532"/>
    <w:rsid w:val="5C473FE4"/>
    <w:rsid w:val="5C9556C2"/>
    <w:rsid w:val="5CAF2753"/>
    <w:rsid w:val="5CCC66C2"/>
    <w:rsid w:val="5CF312CD"/>
    <w:rsid w:val="5D0468D3"/>
    <w:rsid w:val="5D235739"/>
    <w:rsid w:val="5DB709C9"/>
    <w:rsid w:val="5DF77572"/>
    <w:rsid w:val="5DFF7711"/>
    <w:rsid w:val="5F8C736D"/>
    <w:rsid w:val="5FC74B0E"/>
    <w:rsid w:val="5FCB7945"/>
    <w:rsid w:val="5FDF5356"/>
    <w:rsid w:val="601C0A68"/>
    <w:rsid w:val="60851F2D"/>
    <w:rsid w:val="61540DBE"/>
    <w:rsid w:val="617453BC"/>
    <w:rsid w:val="617516C4"/>
    <w:rsid w:val="61881CA1"/>
    <w:rsid w:val="61B951BC"/>
    <w:rsid w:val="61EE353C"/>
    <w:rsid w:val="61FC199C"/>
    <w:rsid w:val="620F532A"/>
    <w:rsid w:val="6255312D"/>
    <w:rsid w:val="627637E2"/>
    <w:rsid w:val="627706C6"/>
    <w:rsid w:val="62876F97"/>
    <w:rsid w:val="628F55A0"/>
    <w:rsid w:val="62D013B2"/>
    <w:rsid w:val="63586CEC"/>
    <w:rsid w:val="63F31ED3"/>
    <w:rsid w:val="64771C05"/>
    <w:rsid w:val="65B615B5"/>
    <w:rsid w:val="65E22DFE"/>
    <w:rsid w:val="660E67C2"/>
    <w:rsid w:val="665374B3"/>
    <w:rsid w:val="667160C3"/>
    <w:rsid w:val="668611B6"/>
    <w:rsid w:val="66A51DEF"/>
    <w:rsid w:val="66BD0390"/>
    <w:rsid w:val="66C26054"/>
    <w:rsid w:val="672A56CE"/>
    <w:rsid w:val="67341F74"/>
    <w:rsid w:val="67704114"/>
    <w:rsid w:val="68994E44"/>
    <w:rsid w:val="690B4632"/>
    <w:rsid w:val="692E1E62"/>
    <w:rsid w:val="69D77910"/>
    <w:rsid w:val="6A8116A0"/>
    <w:rsid w:val="6ACB3640"/>
    <w:rsid w:val="6AE229B9"/>
    <w:rsid w:val="6B377E2F"/>
    <w:rsid w:val="6B565D63"/>
    <w:rsid w:val="6C39424B"/>
    <w:rsid w:val="6C712382"/>
    <w:rsid w:val="6D245DE0"/>
    <w:rsid w:val="6D4E4D20"/>
    <w:rsid w:val="6D975469"/>
    <w:rsid w:val="6D9D6039"/>
    <w:rsid w:val="6DA61DCF"/>
    <w:rsid w:val="6E544BA8"/>
    <w:rsid w:val="6E705361"/>
    <w:rsid w:val="6E942994"/>
    <w:rsid w:val="6ECB56D4"/>
    <w:rsid w:val="6ED26595"/>
    <w:rsid w:val="6F2C7275"/>
    <w:rsid w:val="6F36028C"/>
    <w:rsid w:val="6F5C665D"/>
    <w:rsid w:val="6F5E60B1"/>
    <w:rsid w:val="6F88524E"/>
    <w:rsid w:val="70062970"/>
    <w:rsid w:val="70354952"/>
    <w:rsid w:val="708F0FEB"/>
    <w:rsid w:val="7108102D"/>
    <w:rsid w:val="71C63C4A"/>
    <w:rsid w:val="71EC6A26"/>
    <w:rsid w:val="72336467"/>
    <w:rsid w:val="72CB77DC"/>
    <w:rsid w:val="742161BB"/>
    <w:rsid w:val="74922D02"/>
    <w:rsid w:val="749D4E9E"/>
    <w:rsid w:val="74E8507D"/>
    <w:rsid w:val="759C1779"/>
    <w:rsid w:val="75B71C51"/>
    <w:rsid w:val="762227B2"/>
    <w:rsid w:val="762E244C"/>
    <w:rsid w:val="764F68B1"/>
    <w:rsid w:val="765D3E83"/>
    <w:rsid w:val="767F04E4"/>
    <w:rsid w:val="768D5B45"/>
    <w:rsid w:val="76CF696D"/>
    <w:rsid w:val="76D6780F"/>
    <w:rsid w:val="770B0C6A"/>
    <w:rsid w:val="77764841"/>
    <w:rsid w:val="77785B07"/>
    <w:rsid w:val="78B942B1"/>
    <w:rsid w:val="78D076BC"/>
    <w:rsid w:val="78E4030F"/>
    <w:rsid w:val="7906442A"/>
    <w:rsid w:val="79553BB3"/>
    <w:rsid w:val="798D035A"/>
    <w:rsid w:val="79D90728"/>
    <w:rsid w:val="79FD15EB"/>
    <w:rsid w:val="7A163866"/>
    <w:rsid w:val="7A2E314A"/>
    <w:rsid w:val="7A523EEE"/>
    <w:rsid w:val="7A716D19"/>
    <w:rsid w:val="7A983826"/>
    <w:rsid w:val="7ABD27FA"/>
    <w:rsid w:val="7ADE5EFA"/>
    <w:rsid w:val="7B0004C8"/>
    <w:rsid w:val="7B4560F7"/>
    <w:rsid w:val="7B5876CA"/>
    <w:rsid w:val="7B800522"/>
    <w:rsid w:val="7BA265BC"/>
    <w:rsid w:val="7D125795"/>
    <w:rsid w:val="7D6638EE"/>
    <w:rsid w:val="7D6D0B33"/>
    <w:rsid w:val="7DE973B0"/>
    <w:rsid w:val="7E5200D2"/>
    <w:rsid w:val="7EA20441"/>
    <w:rsid w:val="7EF83D53"/>
    <w:rsid w:val="7F2911D0"/>
    <w:rsid w:val="7F305670"/>
    <w:rsid w:val="7F8E0660"/>
    <w:rsid w:val="7FA71E6B"/>
    <w:rsid w:val="7FE42C44"/>
    <w:rsid w:val="7FE44CE3"/>
    <w:rsid w:val="7FE81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421FDB-F71F-42EC-A3AB-7DFF3424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1"/>
    <w:qFormat/>
    <w:pPr>
      <w:jc w:val="both"/>
    </w:pPr>
    <w:rPr>
      <w:rFonts w:ascii="Calibri" w:hAnsi="Calibri"/>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32"/>
      <w:szCs w:val="44"/>
    </w:rPr>
  </w:style>
  <w:style w:type="paragraph" w:styleId="3">
    <w:name w:val="heading 3"/>
    <w:basedOn w:val="a"/>
    <w:next w:val="a"/>
    <w:qFormat/>
    <w:pPr>
      <w:keepNext/>
      <w:keepLines/>
      <w:spacing w:before="260" w:after="260" w:line="416" w:lineRule="auto"/>
      <w:jc w:val="left"/>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link w:val="a5"/>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Pr>
      <w:b/>
    </w:rPr>
  </w:style>
  <w:style w:type="character" w:styleId="a9">
    <w:name w:val="FollowedHyperlink"/>
    <w:basedOn w:val="a0"/>
    <w:qFormat/>
    <w:rPr>
      <w:color w:val="666666"/>
      <w:u w:val="none"/>
    </w:rPr>
  </w:style>
  <w:style w:type="character" w:styleId="aa">
    <w:name w:val="Hyperlink"/>
    <w:basedOn w:val="a0"/>
    <w:qFormat/>
    <w:rPr>
      <w:color w:val="666666"/>
      <w:u w:val="none"/>
    </w:rPr>
  </w:style>
  <w:style w:type="character" w:customStyle="1" w:styleId="font81">
    <w:name w:val="font81"/>
    <w:basedOn w:val="a0"/>
    <w:qFormat/>
    <w:rPr>
      <w:rFonts w:ascii="仿宋" w:eastAsia="仿宋" w:hAnsi="仿宋" w:cs="仿宋" w:hint="eastAsia"/>
      <w:color w:val="000000"/>
      <w:sz w:val="28"/>
      <w:szCs w:val="28"/>
      <w:u w:val="none"/>
    </w:rPr>
  </w:style>
  <w:style w:type="character" w:customStyle="1" w:styleId="font11">
    <w:name w:val="font11"/>
    <w:basedOn w:val="a0"/>
    <w:qFormat/>
    <w:rPr>
      <w:rFonts w:ascii="Times New Roman" w:hAnsi="Times New Roman" w:cs="Times New Roman" w:hint="default"/>
      <w:color w:val="000000"/>
      <w:sz w:val="28"/>
      <w:szCs w:val="28"/>
      <w:u w:val="none"/>
    </w:rPr>
  </w:style>
  <w:style w:type="character" w:customStyle="1" w:styleId="font91">
    <w:name w:val="font91"/>
    <w:basedOn w:val="a0"/>
    <w:qFormat/>
    <w:rPr>
      <w:rFonts w:ascii="仿宋" w:eastAsia="仿宋" w:hAnsi="仿宋" w:cs="仿宋" w:hint="eastAsia"/>
      <w:color w:val="000000"/>
      <w:sz w:val="28"/>
      <w:szCs w:val="28"/>
      <w:u w:val="none"/>
    </w:rPr>
  </w:style>
  <w:style w:type="character" w:customStyle="1" w:styleId="font101">
    <w:name w:val="font101"/>
    <w:basedOn w:val="a0"/>
    <w:qFormat/>
    <w:rPr>
      <w:rFonts w:ascii="Times New Roman" w:hAnsi="Times New Roman" w:cs="Times New Roman" w:hint="default"/>
      <w:color w:val="000000"/>
      <w:sz w:val="28"/>
      <w:szCs w:val="28"/>
      <w:u w:val="none"/>
    </w:rPr>
  </w:style>
  <w:style w:type="character" w:customStyle="1" w:styleId="font41">
    <w:name w:val="font41"/>
    <w:basedOn w:val="a0"/>
    <w:qFormat/>
    <w:rPr>
      <w:rFonts w:ascii="宋体" w:eastAsia="宋体" w:hAnsi="宋体" w:cs="宋体" w:hint="eastAsia"/>
      <w:color w:val="000000"/>
      <w:sz w:val="28"/>
      <w:szCs w:val="28"/>
      <w:u w:val="none"/>
    </w:rPr>
  </w:style>
  <w:style w:type="character" w:customStyle="1" w:styleId="font51">
    <w:name w:val="font51"/>
    <w:basedOn w:val="a0"/>
    <w:qFormat/>
    <w:rPr>
      <w:rFonts w:ascii="Times New Roman" w:hAnsi="Times New Roman" w:cs="Times New Roman" w:hint="default"/>
      <w:color w:val="000000"/>
      <w:sz w:val="28"/>
      <w:szCs w:val="28"/>
      <w:u w:val="none"/>
    </w:rPr>
  </w:style>
  <w:style w:type="character" w:customStyle="1" w:styleId="font112">
    <w:name w:val="font112"/>
    <w:basedOn w:val="a0"/>
    <w:qFormat/>
    <w:rPr>
      <w:rFonts w:ascii="宋体" w:eastAsia="宋体" w:hAnsi="宋体" w:cs="宋体" w:hint="eastAsia"/>
      <w:color w:val="000000"/>
      <w:sz w:val="28"/>
      <w:szCs w:val="28"/>
      <w:u w:val="none"/>
    </w:rPr>
  </w:style>
  <w:style w:type="character" w:customStyle="1" w:styleId="font31">
    <w:name w:val="font31"/>
    <w:basedOn w:val="a0"/>
    <w:qFormat/>
    <w:rPr>
      <w:rFonts w:ascii="微软雅黑" w:eastAsia="微软雅黑" w:hAnsi="微软雅黑" w:cs="微软雅黑" w:hint="eastAsia"/>
      <w:color w:val="000000"/>
      <w:sz w:val="28"/>
      <w:szCs w:val="28"/>
      <w:u w:val="none"/>
    </w:rPr>
  </w:style>
  <w:style w:type="character" w:customStyle="1" w:styleId="font71">
    <w:name w:val="font71"/>
    <w:basedOn w:val="a0"/>
    <w:qFormat/>
    <w:rPr>
      <w:rFonts w:ascii="仿宋" w:eastAsia="仿宋" w:hAnsi="仿宋" w:cs="仿宋"/>
      <w:color w:val="000000"/>
      <w:sz w:val="28"/>
      <w:szCs w:val="28"/>
      <w:u w:val="none"/>
    </w:rPr>
  </w:style>
  <w:style w:type="character" w:customStyle="1" w:styleId="font21">
    <w:name w:val="font21"/>
    <w:basedOn w:val="a0"/>
    <w:qFormat/>
    <w:rPr>
      <w:rFonts w:ascii="仿宋" w:eastAsia="仿宋" w:hAnsi="仿宋" w:cs="仿宋" w:hint="eastAsia"/>
      <w:color w:val="555555"/>
      <w:sz w:val="28"/>
      <w:szCs w:val="28"/>
      <w:u w:val="none"/>
    </w:rPr>
  </w:style>
  <w:style w:type="character" w:customStyle="1" w:styleId="font121">
    <w:name w:val="font121"/>
    <w:basedOn w:val="a0"/>
    <w:qFormat/>
    <w:rPr>
      <w:rFonts w:ascii="Times New Roman" w:hAnsi="Times New Roman" w:cs="Times New Roman" w:hint="default"/>
      <w:b/>
      <w:color w:val="555555"/>
      <w:sz w:val="28"/>
      <w:szCs w:val="28"/>
      <w:u w:val="none"/>
    </w:rPr>
  </w:style>
  <w:style w:type="character" w:customStyle="1" w:styleId="font111">
    <w:name w:val="font111"/>
    <w:basedOn w:val="a0"/>
    <w:qFormat/>
    <w:rPr>
      <w:rFonts w:ascii="仿宋" w:eastAsia="仿宋" w:hAnsi="仿宋" w:cs="仿宋"/>
      <w:color w:val="000000"/>
      <w:sz w:val="28"/>
      <w:szCs w:val="28"/>
      <w:u w:val="none"/>
    </w:rPr>
  </w:style>
  <w:style w:type="character" w:customStyle="1" w:styleId="font61">
    <w:name w:val="font61"/>
    <w:basedOn w:val="a0"/>
    <w:qFormat/>
    <w:rPr>
      <w:rFonts w:ascii="Times New Roman" w:hAnsi="Times New Roman" w:cs="Times New Roman" w:hint="default"/>
      <w:color w:val="000000"/>
      <w:sz w:val="28"/>
      <w:szCs w:val="28"/>
      <w:u w:val="none"/>
    </w:rPr>
  </w:style>
  <w:style w:type="character" w:customStyle="1" w:styleId="font131">
    <w:name w:val="font131"/>
    <w:basedOn w:val="a0"/>
    <w:qFormat/>
    <w:rPr>
      <w:rFonts w:ascii="Times New Roman" w:hAnsi="Times New Roman" w:cs="Times New Roman" w:hint="default"/>
      <w:color w:val="000000"/>
      <w:sz w:val="28"/>
      <w:szCs w:val="28"/>
      <w:u w:val="none"/>
    </w:rPr>
  </w:style>
  <w:style w:type="character" w:customStyle="1" w:styleId="font12">
    <w:name w:val="font12"/>
    <w:basedOn w:val="a0"/>
    <w:qFormat/>
    <w:rPr>
      <w:rFonts w:ascii="仿宋" w:eastAsia="仿宋" w:hAnsi="仿宋" w:cs="仿宋" w:hint="eastAsia"/>
      <w:b/>
      <w:color w:val="303030"/>
      <w:sz w:val="28"/>
      <w:szCs w:val="28"/>
      <w:u w:val="none"/>
    </w:rPr>
  </w:style>
  <w:style w:type="character" w:customStyle="1" w:styleId="font141">
    <w:name w:val="font141"/>
    <w:basedOn w:val="a0"/>
    <w:qFormat/>
    <w:rPr>
      <w:rFonts w:ascii="Times New Roman" w:hAnsi="Times New Roman" w:cs="Times New Roman" w:hint="default"/>
      <w:b/>
      <w:color w:val="303030"/>
      <w:sz w:val="28"/>
      <w:szCs w:val="28"/>
      <w:u w:val="none"/>
    </w:rPr>
  </w:style>
  <w:style w:type="character" w:customStyle="1" w:styleId="font151">
    <w:name w:val="font151"/>
    <w:basedOn w:val="a0"/>
    <w:qFormat/>
    <w:rPr>
      <w:rFonts w:ascii="Times New Roman" w:hAnsi="Times New Roman" w:cs="Times New Roman" w:hint="default"/>
      <w:color w:val="000000"/>
      <w:sz w:val="28"/>
      <w:szCs w:val="28"/>
      <w:u w:val="none"/>
    </w:rPr>
  </w:style>
  <w:style w:type="paragraph" w:customStyle="1" w:styleId="00">
    <w:name w:val="00正文"/>
    <w:basedOn w:val="a"/>
    <w:qFormat/>
    <w:pPr>
      <w:spacing w:line="360" w:lineRule="auto"/>
      <w:ind w:firstLineChars="200" w:firstLine="480"/>
      <w:textAlignment w:val="baseline"/>
    </w:pPr>
    <w:rPr>
      <w:rFonts w:ascii="仿宋_GB2312" w:eastAsia="仿宋_GB2312" w:hAnsi="宋体"/>
      <w:color w:val="000000"/>
      <w:sz w:val="24"/>
    </w:rPr>
  </w:style>
  <w:style w:type="character" w:customStyle="1" w:styleId="hover17">
    <w:name w:val="hover17"/>
    <w:basedOn w:val="a0"/>
    <w:qFormat/>
    <w:rPr>
      <w:color w:val="32ACF8"/>
    </w:rPr>
  </w:style>
  <w:style w:type="character" w:customStyle="1" w:styleId="last">
    <w:name w:val="last"/>
    <w:basedOn w:val="a0"/>
    <w:qFormat/>
  </w:style>
  <w:style w:type="character" w:customStyle="1" w:styleId="a5">
    <w:name w:val="页眉 字符"/>
    <w:basedOn w:val="a0"/>
    <w:link w:val="a4"/>
    <w:qFormat/>
    <w:rPr>
      <w:rFonts w:ascii="Calibri" w:hAnsi="Calibri"/>
      <w:kern w:val="2"/>
      <w:sz w:val="18"/>
      <w:szCs w:val="18"/>
    </w:rPr>
  </w:style>
  <w:style w:type="paragraph" w:styleId="ab">
    <w:name w:val="Balloon Text"/>
    <w:basedOn w:val="a"/>
    <w:link w:val="ac"/>
    <w:rsid w:val="00E93C1C"/>
    <w:rPr>
      <w:sz w:val="18"/>
      <w:szCs w:val="18"/>
    </w:rPr>
  </w:style>
  <w:style w:type="character" w:customStyle="1" w:styleId="ac">
    <w:name w:val="批注框文本 字符"/>
    <w:basedOn w:val="a0"/>
    <w:link w:val="ab"/>
    <w:rsid w:val="00E93C1C"/>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2</cp:revision>
  <cp:lastPrinted>2019-04-22T00:35:00Z</cp:lastPrinted>
  <dcterms:created xsi:type="dcterms:W3CDTF">2019-04-24T03:05:00Z</dcterms:created>
  <dcterms:modified xsi:type="dcterms:W3CDTF">2019-04-24T03:05:00Z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